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F" w:rsidRDefault="00A270CA">
      <w:pPr>
        <w:pStyle w:val="20"/>
        <w:framePr w:w="10550" w:h="576" w:hRule="exact" w:wrap="none" w:vAnchor="page" w:hAnchor="page" w:x="961" w:y="808"/>
        <w:shd w:val="clear" w:color="auto" w:fill="auto"/>
        <w:spacing w:after="0"/>
        <w:ind w:right="40" w:firstLine="0"/>
      </w:pPr>
      <w:r>
        <w:t xml:space="preserve">Муниципальное </w:t>
      </w:r>
      <w:r w:rsidR="00221014">
        <w:t xml:space="preserve">бюджетное </w:t>
      </w:r>
      <w:r>
        <w:t>дошкольное образовательное учреждение</w:t>
      </w:r>
      <w:r>
        <w:br/>
        <w:t>детский сад</w:t>
      </w:r>
      <w:r w:rsidR="00221014">
        <w:t xml:space="preserve"> «Светлячок»</w:t>
      </w:r>
    </w:p>
    <w:p w:rsidR="001373EF" w:rsidRDefault="00A270CA">
      <w:pPr>
        <w:pStyle w:val="20"/>
        <w:framePr w:w="10550" w:h="1119" w:hRule="exact" w:wrap="none" w:vAnchor="page" w:hAnchor="page" w:x="961" w:y="1854"/>
        <w:shd w:val="clear" w:color="auto" w:fill="auto"/>
        <w:spacing w:after="0" w:line="264" w:lineRule="exact"/>
        <w:ind w:right="40" w:firstLine="0"/>
      </w:pPr>
      <w:r>
        <w:t>Перспективный план</w:t>
      </w:r>
    </w:p>
    <w:p w:rsidR="001373EF" w:rsidRDefault="00A270CA">
      <w:pPr>
        <w:pStyle w:val="20"/>
        <w:framePr w:w="10550" w:h="1119" w:hRule="exact" w:wrap="none" w:vAnchor="page" w:hAnchor="page" w:x="961" w:y="1854"/>
        <w:shd w:val="clear" w:color="auto" w:fill="auto"/>
        <w:spacing w:after="0" w:line="264" w:lineRule="exact"/>
        <w:ind w:right="40" w:firstLine="0"/>
      </w:pPr>
      <w:r>
        <w:t>совершенствования развивающей предметно-пространственной среды</w:t>
      </w:r>
      <w:r>
        <w:br/>
        <w:t xml:space="preserve">в соответствии с требованиями ФГОС ДО, ФОП </w:t>
      </w:r>
      <w:proofErr w:type="gramStart"/>
      <w:r>
        <w:t>ДО</w:t>
      </w:r>
      <w:proofErr w:type="gramEnd"/>
      <w:r>
        <w:br/>
        <w:t xml:space="preserve">на 2023-2024 </w:t>
      </w:r>
      <w:proofErr w:type="spellStart"/>
      <w:r>
        <w:t>г.г</w:t>
      </w:r>
      <w:proofErr w:type="spellEnd"/>
      <w:r>
        <w:t>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 w:line="264" w:lineRule="exact"/>
        <w:ind w:right="560" w:firstLine="0"/>
      </w:pPr>
      <w:bookmarkStart w:id="0" w:name="_GoBack"/>
      <w:r>
        <w:t>Содержание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64" w:lineRule="exact"/>
        <w:ind w:firstLine="600"/>
        <w:jc w:val="both"/>
      </w:pPr>
      <w:r>
        <w:t>Цели и задачи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64" w:lineRule="exact"/>
        <w:ind w:firstLine="600"/>
        <w:jc w:val="both"/>
      </w:pPr>
      <w:r>
        <w:t>Принципы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64" w:lineRule="exact"/>
        <w:ind w:firstLine="600"/>
        <w:jc w:val="both"/>
      </w:pPr>
      <w:r>
        <w:t>Направления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64" w:lineRule="exact"/>
        <w:ind w:firstLine="600"/>
        <w:jc w:val="both"/>
      </w:pPr>
      <w:r>
        <w:t>Направления, наполнение центров, сроки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1"/>
        </w:numPr>
        <w:shd w:val="clear" w:color="auto" w:fill="auto"/>
        <w:tabs>
          <w:tab w:val="left" w:pos="896"/>
        </w:tabs>
        <w:spacing w:after="244" w:line="264" w:lineRule="exact"/>
        <w:ind w:firstLine="600"/>
        <w:jc w:val="both"/>
      </w:pPr>
      <w:r>
        <w:t>Ожидаемые результаты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/>
        <w:ind w:firstLine="600"/>
        <w:jc w:val="both"/>
      </w:pPr>
      <w:r>
        <w:t>Цель: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287"/>
        <w:ind w:firstLine="600"/>
        <w:jc w:val="both"/>
      </w:pPr>
      <w:r>
        <w:t>Совершенствование предметно-пространственной развивающей среды образовательного дошкольного учреждения, обеспечивающей необходимые условия для организации культурных (культурно-образовательных) практик дошкольников, способствующих развитию образовательной мотивации дошкольников.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 w:line="200" w:lineRule="exact"/>
        <w:ind w:firstLine="600"/>
        <w:jc w:val="both"/>
      </w:pPr>
      <w:r>
        <w:t>Задачи: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2"/>
        </w:numPr>
        <w:shd w:val="clear" w:color="auto" w:fill="auto"/>
        <w:tabs>
          <w:tab w:val="left" w:pos="896"/>
        </w:tabs>
        <w:spacing w:after="0" w:line="269" w:lineRule="exact"/>
        <w:ind w:firstLine="600"/>
        <w:jc w:val="both"/>
      </w:pPr>
      <w:r>
        <w:t>Продолжать внедрять в практику новые подходы к организации предметно-пространственной развивающей среды, обеспечивающей полноценное развитие дошкольников.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2"/>
        </w:numPr>
        <w:shd w:val="clear" w:color="auto" w:fill="auto"/>
        <w:tabs>
          <w:tab w:val="left" w:pos="896"/>
        </w:tabs>
        <w:spacing w:after="0" w:line="264" w:lineRule="exact"/>
        <w:ind w:firstLine="600"/>
        <w:jc w:val="both"/>
      </w:pPr>
      <w:r>
        <w:t>При создании предметно-пространственной развивающей среды, учитывать возрастные и индивидуальные особенности воспитанников, их интересы, увлечения, потребности; особенности края, города, социальных и природных явлений.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2"/>
        </w:numPr>
        <w:shd w:val="clear" w:color="auto" w:fill="auto"/>
        <w:tabs>
          <w:tab w:val="left" w:pos="851"/>
        </w:tabs>
        <w:spacing w:after="244" w:line="269" w:lineRule="exact"/>
        <w:ind w:firstLine="600"/>
        <w:jc w:val="both"/>
      </w:pPr>
      <w:r>
        <w:t>Содействовать сотрудничеству детей и взрослых в процессе создания комфортной предметно-пространственной развивающей среды.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 w:line="264" w:lineRule="exact"/>
        <w:ind w:firstLine="600"/>
        <w:jc w:val="both"/>
      </w:pPr>
      <w:r>
        <w:t xml:space="preserve">Культурные практики, инициируемые самими детьми или воспитывающими взрослыми, требуют усиления такой функции предметно-пространственной среды как </w:t>
      </w:r>
      <w:r>
        <w:rPr>
          <w:rStyle w:val="21"/>
        </w:rPr>
        <w:t>функция стимулирования детской активности.</w:t>
      </w:r>
      <w:r>
        <w:t xml:space="preserve"> Следовательно, предметно-пространственная среда должна быть наполнена различными материалами и пространствами, которые позволяют детям осуществлять различные виды деятельности.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 w:line="264" w:lineRule="exact"/>
        <w:ind w:firstLine="60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дошкольники смогли организовывать самостоятельно или под руководством педагога культурные (культурно-образовательные) практики, необходимо: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264" w:lineRule="exact"/>
        <w:ind w:firstLine="600"/>
        <w:jc w:val="both"/>
      </w:pPr>
      <w:r>
        <w:t>обеспечить доступность для дошкольников материалов, игрушек и развивающих центров;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3"/>
        </w:numPr>
        <w:shd w:val="clear" w:color="auto" w:fill="auto"/>
        <w:tabs>
          <w:tab w:val="left" w:pos="770"/>
        </w:tabs>
        <w:spacing w:after="0" w:line="264" w:lineRule="exact"/>
        <w:ind w:firstLine="600"/>
        <w:jc w:val="both"/>
      </w:pPr>
      <w:r>
        <w:t>разнообразить типологию развивающих центров, максимально приблизив их к современным культурным реалиям и дополнив их центрами, работающими на рефлексию и презентацию образовательных результатов дошкольников;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3"/>
        </w:numPr>
        <w:shd w:val="clear" w:color="auto" w:fill="auto"/>
        <w:tabs>
          <w:tab w:val="left" w:pos="770"/>
        </w:tabs>
        <w:spacing w:after="0" w:line="264" w:lineRule="exact"/>
        <w:ind w:firstLine="600"/>
        <w:jc w:val="both"/>
      </w:pPr>
      <w:r>
        <w:t>разнообразить наполнение развивающих центров детского сада за счет внесения в них не только дидактических пособий, но и реальных предметов и вещей, а также «моделей» и предметов-заменителей, созданных детьми, родителями и педагогами;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264" w:lineRule="exact"/>
        <w:ind w:firstLine="600"/>
        <w:jc w:val="both"/>
      </w:pPr>
      <w:r>
        <w:t xml:space="preserve">обеспечить </w:t>
      </w:r>
      <w:proofErr w:type="spellStart"/>
      <w:r>
        <w:t>трансформируемость</w:t>
      </w:r>
      <w:proofErr w:type="spellEnd"/>
      <w:r>
        <w:t xml:space="preserve"> и видоизменяемость предметно-пространственной среды детского сада;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numPr>
          <w:ilvl w:val="0"/>
          <w:numId w:val="3"/>
        </w:numPr>
        <w:shd w:val="clear" w:color="auto" w:fill="auto"/>
        <w:tabs>
          <w:tab w:val="left" w:pos="798"/>
        </w:tabs>
        <w:spacing w:after="0" w:line="264" w:lineRule="exact"/>
        <w:ind w:firstLine="600"/>
        <w:jc w:val="both"/>
      </w:pPr>
      <w:r>
        <w:t>обеспечить дошкольникам понятную навигацию в развивающей предметно-пространственной среде детского сада.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 w:line="264" w:lineRule="exact"/>
        <w:ind w:right="40" w:firstLine="0"/>
      </w:pPr>
      <w:r>
        <w:t>При формировании предметно-пространственной развивающей среды детского сада важно помнить, что развитие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 w:line="264" w:lineRule="exact"/>
        <w:ind w:firstLine="0"/>
        <w:jc w:val="both"/>
      </w:pPr>
      <w:r>
        <w:t>дошкольников зависит от того, как организовано пространство, из каких элементов оно состоит, каков развивающий потенциал игрушек и дидактических пособий, как они расположены.</w:t>
      </w:r>
    </w:p>
    <w:p w:rsidR="001373EF" w:rsidRDefault="00A270CA" w:rsidP="00221014">
      <w:pPr>
        <w:pStyle w:val="20"/>
        <w:framePr w:w="10550" w:h="11896" w:hRule="exact" w:wrap="none" w:vAnchor="page" w:hAnchor="page" w:x="901" w:y="3646"/>
        <w:shd w:val="clear" w:color="auto" w:fill="auto"/>
        <w:spacing w:after="0" w:line="264" w:lineRule="exact"/>
        <w:ind w:firstLine="0"/>
        <w:jc w:val="both"/>
      </w:pPr>
      <w:r>
        <w:t>Развивающая среда детства -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физического, познавательного, эстетического и социального становления личности ребенка. Педагогам детского сада необходимо постоянно вносить изменения в предметную среду, учитывая непрерывный рост и развитие воспитанников. Только в этом случае среда будет стимулирующим фактором развития дошкольников, отвечающим требованиям актуального ближайшего и перспективного развития каждого ребенка.</w:t>
      </w:r>
    </w:p>
    <w:bookmarkEnd w:id="0"/>
    <w:p w:rsidR="001373EF" w:rsidRDefault="001373EF">
      <w:pPr>
        <w:rPr>
          <w:sz w:val="2"/>
          <w:szCs w:val="2"/>
        </w:rPr>
        <w:sectPr w:rsidR="00137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3EF" w:rsidRDefault="00A270CA">
      <w:pPr>
        <w:pStyle w:val="30"/>
        <w:framePr w:w="10546" w:h="14540" w:hRule="exact" w:wrap="none" w:vAnchor="page" w:hAnchor="page" w:x="964" w:y="798"/>
        <w:shd w:val="clear" w:color="auto" w:fill="auto"/>
        <w:ind w:right="20"/>
      </w:pPr>
      <w:r>
        <w:lastRenderedPageBreak/>
        <w:t>Принципы организации предметно-пространственной среды детского сада, ориентированной на развитие</w:t>
      </w:r>
    </w:p>
    <w:p w:rsidR="001373EF" w:rsidRDefault="00A270CA">
      <w:pPr>
        <w:pStyle w:val="30"/>
        <w:framePr w:w="10546" w:h="14540" w:hRule="exact" w:wrap="none" w:vAnchor="page" w:hAnchor="page" w:x="964" w:y="798"/>
        <w:shd w:val="clear" w:color="auto" w:fill="auto"/>
        <w:ind w:right="20"/>
      </w:pPr>
      <w:r>
        <w:t>образовательной мотивации дошкольников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При проектировании РППС ДОО учитываются: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4" w:lineRule="exact"/>
        <w:ind w:left="460"/>
        <w:jc w:val="left"/>
      </w:pPr>
      <w: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9" w:lineRule="exact"/>
        <w:ind w:firstLine="0"/>
        <w:jc w:val="both"/>
      </w:pPr>
      <w:r>
        <w:t>возраст, уровень развития детей и особенности их деятельности, содержание образования;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9" w:lineRule="exact"/>
        <w:ind w:firstLine="0"/>
        <w:jc w:val="both"/>
      </w:pPr>
      <w:r>
        <w:t>задачи образовательной программы для разных возрастных групп;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9" w:lineRule="exact"/>
        <w:ind w:left="460"/>
        <w:jc w:val="left"/>
      </w:pPr>
      <w: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9" w:lineRule="exact"/>
        <w:ind w:firstLine="600"/>
        <w:jc w:val="both"/>
      </w:pPr>
      <w:r>
        <w:t>С учётом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9" w:lineRule="exact"/>
        <w:ind w:firstLine="0"/>
        <w:jc w:val="both"/>
      </w:pPr>
      <w:r>
        <w:t xml:space="preserve">требованиям ФГОС </w:t>
      </w:r>
      <w:proofErr w:type="gramStart"/>
      <w:r>
        <w:t>ДО</w:t>
      </w:r>
      <w:proofErr w:type="gramEnd"/>
      <w:r>
        <w:t>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74" w:lineRule="exact"/>
        <w:ind w:firstLine="0"/>
        <w:jc w:val="both"/>
      </w:pPr>
      <w:r>
        <w:t>образовательной программе ДОО;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74" w:lineRule="exact"/>
        <w:ind w:firstLine="0"/>
        <w:jc w:val="both"/>
      </w:pPr>
      <w:r>
        <w:t xml:space="preserve">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ДОО;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74" w:lineRule="exact"/>
        <w:ind w:firstLine="0"/>
        <w:jc w:val="both"/>
      </w:pPr>
      <w:r>
        <w:t>возрастным особенностям детей;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74" w:lineRule="exact"/>
        <w:ind w:firstLine="0"/>
        <w:jc w:val="both"/>
      </w:pPr>
      <w:r>
        <w:t>воспитывающему характеру обучения детей в ДОО;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4" w:lineRule="exact"/>
        <w:ind w:firstLine="0"/>
        <w:jc w:val="both"/>
      </w:pPr>
      <w:r>
        <w:t>требованиям безопасности и надежности.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 xml:space="preserve">Определяя наполняемость РППС, учитываем целостность образовательного процесса и включаем </w:t>
      </w:r>
      <w:proofErr w:type="gramStart"/>
      <w:r>
        <w:t>необходимое</w:t>
      </w:r>
      <w:proofErr w:type="gramEnd"/>
      <w:r>
        <w:t xml:space="preserve"> для реализации содержания каждого из направлений развития и образования детей согласно ФГОС ДО.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В соответствии с ФГОС ДО РППС должна быть содержательно-насыщенной; трансформируемой; полифункциональной; доступной; безопасной.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РППС в ДОО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В ДОО должны быть созданы условия для информатизации образовательного процесса. Для этого желательно, чтобы в групповых и прочих помещениях ДОО имелось оборудование для использования информационно - 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ребёнка и взрослого (</w:t>
      </w:r>
      <w:proofErr w:type="spellStart"/>
      <w:r>
        <w:t>кванториумы</w:t>
      </w:r>
      <w:proofErr w:type="spellEnd"/>
      <w:r>
        <w:t xml:space="preserve">, </w:t>
      </w:r>
      <w:proofErr w:type="spellStart"/>
      <w:r>
        <w:t>мультстудии</w:t>
      </w:r>
      <w:proofErr w:type="spellEnd"/>
      <w:r>
        <w:t>, роботизированные и технические игрушки и другие).</w:t>
      </w:r>
    </w:p>
    <w:p w:rsidR="001373EF" w:rsidRDefault="00A270CA">
      <w:pPr>
        <w:pStyle w:val="20"/>
        <w:framePr w:w="10546" w:h="14540" w:hRule="exact" w:wrap="none" w:vAnchor="page" w:hAnchor="page" w:x="964" w:y="798"/>
        <w:shd w:val="clear" w:color="auto" w:fill="auto"/>
        <w:spacing w:after="0" w:line="264" w:lineRule="exact"/>
        <w:ind w:firstLine="600"/>
        <w:jc w:val="both"/>
      </w:pPr>
      <w:r>
        <w:t>При организации, развивающей предметно-пространственной среды необходимо учитывать следующие принципы: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4" w:lineRule="exact"/>
        <w:ind w:left="460"/>
        <w:jc w:val="left"/>
      </w:pPr>
      <w:r>
        <w:t>принцип дистанции, позиции при взаимодействии - ориентирует организацию пространства для общения с ребёнком «глаза в глаза», способствует установлению оптимального контакта с детьми;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4" w:lineRule="exact"/>
        <w:ind w:left="460"/>
        <w:jc w:val="left"/>
      </w:pPr>
      <w:r>
        <w:t>принцип активности, самостоятельности, творчества - позволяет осуществлять совместное создание окружающей среды взрослого с ребенком;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4" w:lineRule="exact"/>
        <w:ind w:left="460"/>
        <w:jc w:val="left"/>
      </w:pPr>
      <w:r>
        <w:t>принцип стабильности-динамичности - позволяет трансформировать пространство, предусматривает создание условий для изменений и созидания окружающей среды с большим разнообразием предметного наполнения;</w:t>
      </w:r>
    </w:p>
    <w:p w:rsidR="001373EF" w:rsidRDefault="00A270CA">
      <w:pPr>
        <w:pStyle w:val="20"/>
        <w:framePr w:w="10546" w:h="14540" w:hRule="exact" w:wrap="none" w:vAnchor="page" w:hAnchor="page" w:x="964" w:y="79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64" w:lineRule="exact"/>
        <w:ind w:left="460"/>
        <w:jc w:val="left"/>
      </w:pPr>
      <w:r>
        <w:t>принцип комплексирования и гибкого зонирования - даёт возможность построения непересекающихся сфер активности и позволяет детям заниматься одновременно разными видами деятельности, не мешая друг другу;</w:t>
      </w:r>
    </w:p>
    <w:p w:rsidR="001373EF" w:rsidRDefault="001373EF">
      <w:pPr>
        <w:rPr>
          <w:sz w:val="2"/>
          <w:szCs w:val="2"/>
        </w:rPr>
        <w:sectPr w:rsidR="00137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9" w:lineRule="exact"/>
        <w:ind w:left="460"/>
        <w:jc w:val="both"/>
      </w:pPr>
      <w:r>
        <w:lastRenderedPageBreak/>
        <w:t>принцип учета половых и возрастных различий детей - даёт возможность проявлять детям свои склонности в соответствии с принятыми в нашем обществе эталонами мужественности и женственности, удовлетворять потребности всех возрастных категорий;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9" w:lineRule="exact"/>
        <w:ind w:left="460"/>
        <w:jc w:val="both"/>
      </w:pPr>
      <w:r>
        <w:t>принцип эстетической организации среды, сочетания привычных и неординарных элементов - визуальное оформление предметной среды;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9" w:lineRule="exact"/>
        <w:ind w:left="460"/>
        <w:jc w:val="both"/>
      </w:pPr>
      <w:r>
        <w:t xml:space="preserve">принцип </w:t>
      </w:r>
      <w:proofErr w:type="spellStart"/>
      <w:r>
        <w:t>эмоциогенности</w:t>
      </w:r>
      <w:proofErr w:type="spellEnd"/>
      <w:r>
        <w:t xml:space="preserve"> среды, индивидуальной комфортности и эмоционального благополучия каждого ребенка и взрослого - позволяет осуществлять личностно-ориентированное активное саморазвитие ребенка и усвоение им социального опыта;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9" w:lineRule="exact"/>
        <w:ind w:left="460"/>
        <w:jc w:val="both"/>
      </w:pPr>
      <w:r>
        <w:t>принцип опережающего характера содержания образования - в обстановку включаются примерно 15% материалов, ориентированных на детей более старшего возраста;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244" w:line="269" w:lineRule="exact"/>
        <w:ind w:left="460"/>
        <w:jc w:val="both"/>
      </w:pPr>
      <w:r>
        <w:t>принцип аутентичности - оборудование среды по возможности реальными и современными предметами и вещами, а не их дидактическими копиями.</w:t>
      </w:r>
    </w:p>
    <w:p w:rsidR="001373EF" w:rsidRDefault="00A270CA">
      <w:pPr>
        <w:pStyle w:val="30"/>
        <w:framePr w:w="10555" w:h="14841" w:hRule="exact" w:wrap="none" w:vAnchor="page" w:hAnchor="page" w:x="959" w:y="804"/>
        <w:shd w:val="clear" w:color="auto" w:fill="auto"/>
      </w:pPr>
      <w:r>
        <w:t>Направления совершенствования РППС детского сада</w:t>
      </w:r>
    </w:p>
    <w:p w:rsidR="001373EF" w:rsidRDefault="00A270CA">
      <w:pPr>
        <w:pStyle w:val="40"/>
        <w:framePr w:w="10555" w:h="14841" w:hRule="exact" w:wrap="none" w:vAnchor="page" w:hAnchor="page" w:x="959" w:y="804"/>
        <w:numPr>
          <w:ilvl w:val="0"/>
          <w:numId w:val="4"/>
        </w:numPr>
        <w:shd w:val="clear" w:color="auto" w:fill="auto"/>
        <w:tabs>
          <w:tab w:val="left" w:pos="1021"/>
        </w:tabs>
        <w:ind w:left="740"/>
      </w:pPr>
      <w:r>
        <w:t>Развивающий дизайн</w:t>
      </w:r>
    </w:p>
    <w:p w:rsidR="001373EF" w:rsidRDefault="00A270CA">
      <w:pPr>
        <w:pStyle w:val="20"/>
        <w:framePr w:w="10555" w:h="14841" w:hRule="exact" w:wrap="none" w:vAnchor="page" w:hAnchor="page" w:x="959" w:y="804"/>
        <w:shd w:val="clear" w:color="auto" w:fill="auto"/>
        <w:spacing w:after="0" w:line="264" w:lineRule="exact"/>
        <w:ind w:left="740" w:right="1620" w:firstLine="0"/>
        <w:jc w:val="left"/>
      </w:pPr>
      <w:r>
        <w:t>Цель: обеспечение комфортности и привлекательности пространства детского сада для ребенка Примерное содержание направления: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>использование цветового решения оформления помещений, инициирующих творчество и инициативность детей. Предпочтительно оформление стен в светлом цвете, что, по мнению психологов, позволяет ребенку проявлять фантазию и воображение;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>внесение в оформление помещений элементов современной культуры (например, пиктограммы, используемые в смартфонах, герои современных мультфильмов и литературных произведений, гаджеты и пр.), что позволяет детям не ощущать разрыв между программами, изучаемыми в детском саду, и современной повседневной жизнью, а также обеспечивают инициацию культурных (культурно-образовательных) практик;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proofErr w:type="gramStart"/>
      <w:r>
        <w:t xml:space="preserve">использование общественных пространств детского сада (лестниц, коридоров, холлов) для организации процесса неформального и </w:t>
      </w:r>
      <w:proofErr w:type="spellStart"/>
      <w:r>
        <w:t>информального</w:t>
      </w:r>
      <w:proofErr w:type="spellEnd"/>
      <w:r>
        <w:t xml:space="preserve"> образования (визуализация целей и ценностей ОУ в рисунках, пикограммах и слоганах для детей и родителей, цифры и буквы на ступенях, которые можно изучать по ходу движения в спортивный или музыкальный зал, настенные игры и мотивирующие задания на стенах и пр.);</w:t>
      </w:r>
      <w:proofErr w:type="gramEnd"/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 xml:space="preserve">использование боковых и задних поверхностей мебели для создания дополнительных возможностей детского рисования, развития мелкой моторики или общения (грифельные или магнитные доски, </w:t>
      </w:r>
      <w:proofErr w:type="spellStart"/>
      <w:r>
        <w:t>фланелеграфы</w:t>
      </w:r>
      <w:proofErr w:type="spellEnd"/>
      <w:r>
        <w:t>, выставки рисунков или детских фотографий и пр.);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 xml:space="preserve">размещение зон </w:t>
      </w:r>
      <w:proofErr w:type="spellStart"/>
      <w:r>
        <w:t>самопрезентаций</w:t>
      </w:r>
      <w:proofErr w:type="spellEnd"/>
      <w:r>
        <w:t xml:space="preserve"> детей (выставок детских рисунков и поделок и пр.) на «уровне ребенка»;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>расстановка мебели, оборудования, игровых и обучающих материалов в группах в соответствии с потребностями возраста.</w:t>
      </w:r>
    </w:p>
    <w:p w:rsidR="001373EF" w:rsidRDefault="00A270CA">
      <w:pPr>
        <w:pStyle w:val="20"/>
        <w:framePr w:w="10555" w:h="14841" w:hRule="exact" w:wrap="none" w:vAnchor="page" w:hAnchor="page" w:x="959" w:y="804"/>
        <w:shd w:val="clear" w:color="auto" w:fill="auto"/>
        <w:spacing w:after="0" w:line="264" w:lineRule="exact"/>
        <w:ind w:firstLine="740"/>
        <w:jc w:val="left"/>
      </w:pPr>
      <w:r>
        <w:t>Мотивирующая развивающая предметно-пространственная среда в каждой возрастной группе детского сада имеет отличительные признаки, а именно: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>для третьего года жизни - это достаточно большое пространство для удовлетворения потребности в активном движении;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>в группе четвертого года жизни - это насыщенный центр сюжетно-ролевых игр с ролевыми атрибутами;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>в отношении детей среднего дошкольного возраста учитываем их потребность в игре со сверстниками и особенность уединяться;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>в старшей группе предлагаем детям игры, развивающие восприятие, память, внимание.</w:t>
      </w:r>
    </w:p>
    <w:p w:rsidR="001373EF" w:rsidRDefault="00A270CA">
      <w:pPr>
        <w:pStyle w:val="40"/>
        <w:framePr w:w="10555" w:h="14841" w:hRule="exact" w:wrap="none" w:vAnchor="page" w:hAnchor="page" w:x="959" w:y="804"/>
        <w:numPr>
          <w:ilvl w:val="0"/>
          <w:numId w:val="4"/>
        </w:numPr>
        <w:shd w:val="clear" w:color="auto" w:fill="auto"/>
        <w:tabs>
          <w:tab w:val="left" w:pos="1021"/>
        </w:tabs>
        <w:ind w:left="740"/>
      </w:pPr>
      <w:r>
        <w:t>Обновление развивающих центров групп</w:t>
      </w:r>
    </w:p>
    <w:p w:rsidR="001373EF" w:rsidRDefault="00A270CA">
      <w:pPr>
        <w:pStyle w:val="20"/>
        <w:framePr w:w="10555" w:h="14841" w:hRule="exact" w:wrap="none" w:vAnchor="page" w:hAnchor="page" w:x="959" w:y="804"/>
        <w:shd w:val="clear" w:color="auto" w:fill="auto"/>
        <w:spacing w:after="0" w:line="264" w:lineRule="exact"/>
        <w:ind w:left="740" w:right="3880" w:firstLine="0"/>
        <w:jc w:val="left"/>
      </w:pPr>
      <w:r>
        <w:rPr>
          <w:rStyle w:val="21"/>
        </w:rPr>
        <w:t>Цель направления:</w:t>
      </w:r>
      <w:r>
        <w:t xml:space="preserve"> «</w:t>
      </w:r>
      <w:proofErr w:type="spellStart"/>
      <w:r>
        <w:t>осовременивание</w:t>
      </w:r>
      <w:proofErr w:type="spellEnd"/>
      <w:r>
        <w:t>» развивающих центров группы Примерное содержание направления: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 xml:space="preserve">укрупнение и обобщение традиционных развивающих центров. </w:t>
      </w:r>
      <w:proofErr w:type="gramStart"/>
      <w:r>
        <w:t xml:space="preserve">Например, вместе «Магазина» - «Торговое учреждение» (наполнение центра позволяет трансформировать его по желанию детей в торговый ларек, универсам, рынок, торговый центр и пр.), вместо «Парикмахерская» - «Салон красоты» (наполнение центра позволяет осуществить различные процедуры, например, «сделать» кукле не только прическу, но и макияж, маникюр, </w:t>
      </w:r>
      <w:proofErr w:type="spellStart"/>
      <w:r>
        <w:t>спапроцедуры</w:t>
      </w:r>
      <w:proofErr w:type="spellEnd"/>
      <w:r>
        <w:t>), вместо «Кухни» - «Учреждение питания» (который по желанию детей можно превратить в «Ресторан», «Макдоналдс» или «Киоск быстрого питания</w:t>
      </w:r>
      <w:proofErr w:type="gramEnd"/>
      <w:r>
        <w:t>» в парке) и т.д.;</w:t>
      </w:r>
    </w:p>
    <w:p w:rsidR="001373EF" w:rsidRDefault="00A270CA">
      <w:pPr>
        <w:pStyle w:val="20"/>
        <w:framePr w:w="10555" w:h="14841" w:hRule="exact" w:wrap="none" w:vAnchor="page" w:hAnchor="page" w:x="959" w:y="804"/>
        <w:numPr>
          <w:ilvl w:val="0"/>
          <w:numId w:val="3"/>
        </w:numPr>
        <w:shd w:val="clear" w:color="auto" w:fill="auto"/>
        <w:tabs>
          <w:tab w:val="left" w:pos="405"/>
        </w:tabs>
        <w:spacing w:after="0" w:line="264" w:lineRule="exact"/>
        <w:ind w:firstLine="0"/>
        <w:jc w:val="both"/>
      </w:pPr>
      <w:r>
        <w:t xml:space="preserve">создание новых центров в группе, необходимых для организации культурных практик: например, «Центра </w:t>
      </w:r>
      <w:proofErr w:type="spellStart"/>
      <w:r>
        <w:t>самопрезентации</w:t>
      </w:r>
      <w:proofErr w:type="spellEnd"/>
      <w:r>
        <w:t>» (центр успеха), «Уголка уединения» (для восстановления душевного и психологического здоровья и равновесия), «Уголка тайн и загадок» (с ларцом или коробкой с необычными предметами, которые специально вносятся для детей и предлагаются для исследования);</w:t>
      </w:r>
    </w:p>
    <w:p w:rsidR="001373EF" w:rsidRDefault="001373EF">
      <w:pPr>
        <w:rPr>
          <w:sz w:val="2"/>
          <w:szCs w:val="2"/>
        </w:rPr>
        <w:sectPr w:rsidR="00137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3EF" w:rsidRDefault="00A270CA">
      <w:pPr>
        <w:pStyle w:val="20"/>
        <w:framePr w:w="10550" w:h="9879" w:hRule="exact" w:wrap="none" w:vAnchor="page" w:hAnchor="page" w:x="961" w:y="808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264" w:lineRule="exact"/>
        <w:ind w:firstLine="0"/>
        <w:jc w:val="both"/>
      </w:pPr>
      <w:r>
        <w:lastRenderedPageBreak/>
        <w:t>наполнение всех развивающих центров не только дидактическими игрушками, играми и материалами, но и аутентичными (настоящими) предметами, безопасными для использования и интересными для игры, полифункциональными, вариативными пособиями, играми, ширмами и т.д.;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740"/>
        <w:jc w:val="both"/>
      </w:pPr>
      <w:r>
        <w:t>По мере взросления детей мотивирующая предметно-пространственная среда определяется сначала самим воспитателем с учетом интересов детей младшего возраста, со средней группы она организуется воспитателем вместе с детьми, старшие дети сами создают и изменяют ее с точки зрения своих детских интересов.</w:t>
      </w:r>
    </w:p>
    <w:p w:rsidR="001373EF" w:rsidRDefault="00A270CA">
      <w:pPr>
        <w:pStyle w:val="40"/>
        <w:framePr w:w="10550" w:h="9879" w:hRule="exact" w:wrap="none" w:vAnchor="page" w:hAnchor="page" w:x="961" w:y="808"/>
        <w:numPr>
          <w:ilvl w:val="0"/>
          <w:numId w:val="4"/>
        </w:numPr>
        <w:shd w:val="clear" w:color="auto" w:fill="auto"/>
        <w:tabs>
          <w:tab w:val="left" w:pos="1010"/>
        </w:tabs>
        <w:ind w:firstLine="740"/>
      </w:pPr>
      <w:r>
        <w:t>Создание новых развивающих пространств детского сада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740"/>
        <w:jc w:val="both"/>
      </w:pPr>
      <w:r>
        <w:rPr>
          <w:rStyle w:val="21"/>
        </w:rPr>
        <w:t>Цель направления:</w:t>
      </w:r>
      <w:r>
        <w:t xml:space="preserve"> обеспечение доступности культурного наследия (текстов культуры) для организации культурных (культурно-образовательных) практик дошкольников, ориентированных на развитие образовательной мотивации.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740"/>
        <w:jc w:val="both"/>
      </w:pPr>
      <w:r>
        <w:t>Примерное содержание направления:</w:t>
      </w:r>
    </w:p>
    <w:p w:rsidR="001373EF" w:rsidRDefault="00A270CA">
      <w:pPr>
        <w:pStyle w:val="20"/>
        <w:framePr w:w="10550" w:h="9879" w:hRule="exact" w:wrap="none" w:vAnchor="page" w:hAnchor="page" w:x="961" w:y="808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264" w:lineRule="exact"/>
        <w:ind w:firstLine="0"/>
        <w:jc w:val="both"/>
      </w:pPr>
      <w:r>
        <w:t>создание единого выставочного пространства детского сада для проведения исследований предметного мира, презентации личных коллекций детей, организации познавательной и творческой деятельности. Предполагается, что в разных пространствах детского сада будут созданы выставочные зоны (музыкальный зал, коридоры, часть групп и пр.), объединенные между собой единой темой «Мой мир» (рабочее название) и нацеленные на самоопределение и самореализацию дошкольника в процессе взаимодействия с миром культуры;</w:t>
      </w:r>
    </w:p>
    <w:p w:rsidR="001373EF" w:rsidRDefault="00A270CA">
      <w:pPr>
        <w:pStyle w:val="20"/>
        <w:framePr w:w="10550" w:h="9879" w:hRule="exact" w:wrap="none" w:vAnchor="page" w:hAnchor="page" w:x="961" w:y="808"/>
        <w:numPr>
          <w:ilvl w:val="0"/>
          <w:numId w:val="3"/>
        </w:numPr>
        <w:shd w:val="clear" w:color="auto" w:fill="auto"/>
        <w:tabs>
          <w:tab w:val="left" w:pos="424"/>
        </w:tabs>
        <w:spacing w:after="0" w:line="264" w:lineRule="exact"/>
        <w:ind w:firstLine="0"/>
        <w:jc w:val="both"/>
      </w:pPr>
      <w:r>
        <w:t xml:space="preserve">создание </w:t>
      </w:r>
      <w:proofErr w:type="spellStart"/>
      <w:r>
        <w:t>медиатеки</w:t>
      </w:r>
      <w:proofErr w:type="spellEnd"/>
      <w:r>
        <w:t>, включающей различные книги, записи фильмов и мультфильмов, аудиозаписи, мультимедийные презентации, сборники компьютерных развивающих игры и пр., необходимые для организации культурных (культурно - образовательных) практик.</w:t>
      </w:r>
    </w:p>
    <w:p w:rsidR="001373EF" w:rsidRDefault="00A270CA">
      <w:pPr>
        <w:pStyle w:val="40"/>
        <w:framePr w:w="10550" w:h="9879" w:hRule="exact" w:wrap="none" w:vAnchor="page" w:hAnchor="page" w:x="961" w:y="808"/>
        <w:numPr>
          <w:ilvl w:val="0"/>
          <w:numId w:val="4"/>
        </w:numPr>
        <w:shd w:val="clear" w:color="auto" w:fill="auto"/>
        <w:tabs>
          <w:tab w:val="left" w:pos="1010"/>
        </w:tabs>
        <w:ind w:firstLine="740"/>
      </w:pPr>
      <w:r>
        <w:t>Обновление территории и прогулочных площадок детского сада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740"/>
        <w:jc w:val="both"/>
      </w:pPr>
      <w:r>
        <w:rPr>
          <w:rStyle w:val="21"/>
        </w:rPr>
        <w:t>Цель направления:</w:t>
      </w:r>
      <w:r>
        <w:t xml:space="preserve"> обеспечение условий для организации культурных (культурно-образовательных) практик дошкольников во время прогулок.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740"/>
        <w:jc w:val="both"/>
      </w:pPr>
      <w:r>
        <w:t>Примерное содержание направления: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0"/>
        <w:jc w:val="both"/>
      </w:pPr>
      <w:r>
        <w:t>создание Центра по изучению природы (например, Детского Феноменологического парка или Детского Ботанического сада);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0"/>
        <w:jc w:val="both"/>
      </w:pPr>
      <w:r>
        <w:t>создание Опытной лаборатории (исследование материалов, которые сложно вносить в помещения детского сада, например, песка, воды, глины и пр.);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0"/>
        <w:jc w:val="both"/>
      </w:pPr>
      <w:r>
        <w:t>создание арт-зоны, где возможно осуществлять различные творческие практики (рисование песком, мелками на асфальте, граффити, лепка из снега и пр.);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0"/>
        <w:jc w:val="both"/>
      </w:pPr>
      <w:r>
        <w:t>создание познавательного арт-пространства, применяя современные тенденции и опыт лучших практик Российского и зарубежного дошкольного образования;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0"/>
        <w:jc w:val="both"/>
      </w:pPr>
      <w:r>
        <w:t>создание пространства для организации детских (дворовых) подвижных игр.</w:t>
      </w:r>
    </w:p>
    <w:p w:rsidR="001373EF" w:rsidRDefault="00A270CA">
      <w:pPr>
        <w:pStyle w:val="20"/>
        <w:framePr w:w="10550" w:h="9879" w:hRule="exact" w:wrap="none" w:vAnchor="page" w:hAnchor="page" w:x="961" w:y="808"/>
        <w:shd w:val="clear" w:color="auto" w:fill="auto"/>
        <w:spacing w:after="0" w:line="264" w:lineRule="exact"/>
        <w:ind w:firstLine="740"/>
        <w:jc w:val="both"/>
      </w:pPr>
      <w:r>
        <w:t>Наиболее полно реализовать перечисленные принципы позволяет среда, которая выстраивается с учётом времени пребывания детей в дошкольной образовательной организации, а также условное выделение в групповом пространстве трёх секторов (активной деятельности, спокойной деятельности, рабочий сектор). Примерное соотношение секторов в пространстве группы: сектор активной деятельности - около 50%, сектор спокойной деятельности - около 20%; рабочий сектор - около 30%.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2971"/>
        <w:gridCol w:w="4771"/>
      </w:tblGrid>
      <w:tr w:rsidR="001373EF">
        <w:trPr>
          <w:trHeight w:hRule="exact" w:val="44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Наименование сектора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Наименование центра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Задачи центра</w:t>
            </w:r>
          </w:p>
        </w:tc>
      </w:tr>
      <w:tr w:rsidR="001373EF">
        <w:trPr>
          <w:trHeight w:hRule="exact" w:val="2770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Сектор активной деятельности (50%)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22"/>
              </w:rPr>
              <w:t>Центр двигательной активности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Удовлетворение потребности детей в двигательной активности.</w:t>
            </w:r>
          </w:p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Организация самостоятельной двигательной деятельности на основе использования накопленных знаний.</w:t>
            </w:r>
          </w:p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Профилактика негативных эмоций.</w:t>
            </w:r>
          </w:p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Формирование способности контролировать свои эмоции.</w:t>
            </w:r>
          </w:p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Формирование умений передавать ощущения, эмоции в речи.</w:t>
            </w:r>
          </w:p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Ознакомление с нормами и правилами безопасности в двигательной деятельности</w:t>
            </w:r>
          </w:p>
        </w:tc>
      </w:tr>
      <w:tr w:rsidR="001373EF">
        <w:trPr>
          <w:trHeight w:hRule="exact" w:val="162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4838" w:wrap="none" w:vAnchor="page" w:hAnchor="page" w:x="985" w:y="10946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 xml:space="preserve">Центр </w:t>
            </w:r>
            <w:proofErr w:type="spellStart"/>
            <w:r>
              <w:rPr>
                <w:rStyle w:val="22"/>
              </w:rPr>
              <w:t>музыкально</w:t>
            </w:r>
            <w:r>
              <w:rPr>
                <w:rStyle w:val="22"/>
              </w:rPr>
              <w:softHyphen/>
              <w:t>театрализованной</w:t>
            </w:r>
            <w:proofErr w:type="spellEnd"/>
            <w:r>
              <w:rPr>
                <w:rStyle w:val="22"/>
              </w:rPr>
              <w:t xml:space="preserve"> деятельности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Поддержание и развитие у ребёнка интереса к музыкальной и театрализованной деятельности, в том числе и через произведения местных композиторов.</w:t>
            </w:r>
          </w:p>
          <w:p w:rsidR="001373EF" w:rsidRDefault="00A270CA">
            <w:pPr>
              <w:pStyle w:val="20"/>
              <w:framePr w:w="10493" w:h="4838" w:wrap="none" w:vAnchor="page" w:hAnchor="page" w:x="985" w:y="10946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 xml:space="preserve">Воспитание эстетических чувств через знакомство с национальной музыкальной культурой народов. Формирование </w:t>
            </w:r>
            <w:proofErr w:type="gramStart"/>
            <w:r>
              <w:rPr>
                <w:rStyle w:val="22"/>
              </w:rPr>
              <w:t>индивидуального</w:t>
            </w:r>
            <w:proofErr w:type="gramEnd"/>
            <w:r>
              <w:rPr>
                <w:rStyle w:val="22"/>
              </w:rPr>
              <w:t xml:space="preserve"> и коллективного</w:t>
            </w:r>
          </w:p>
        </w:tc>
      </w:tr>
    </w:tbl>
    <w:p w:rsidR="001373EF" w:rsidRDefault="001373EF">
      <w:pPr>
        <w:rPr>
          <w:sz w:val="2"/>
          <w:szCs w:val="2"/>
        </w:rPr>
        <w:sectPr w:rsidR="00137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2971"/>
        <w:gridCol w:w="4771"/>
      </w:tblGrid>
      <w:tr w:rsidR="001373EF">
        <w:trPr>
          <w:trHeight w:hRule="exact" w:val="931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5034" w:wrap="none" w:vAnchor="page" w:hAnchor="page" w:x="990" w:y="85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5034" w:wrap="none" w:vAnchor="page" w:hAnchor="page" w:x="990" w:y="85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творчества и возможности самореализации. Приобщение детей к театральному искусству через знакомство с историей театра, его жанрами, устройством и профессиями</w:t>
            </w:r>
          </w:p>
        </w:tc>
      </w:tr>
      <w:tr w:rsidR="001373EF">
        <w:trPr>
          <w:trHeight w:hRule="exact" w:val="2314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5034" w:wrap="none" w:vAnchor="page" w:hAnchor="page" w:x="990" w:y="85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Игровые центры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Стимулирование коммуникативно-речевой, познавательной, эстетической деятельности детей. Обеспечение комфорта и эмоционального благополучия детей.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Развитие этически ценных форм, способов поведения: коммуникативных навыков, умения устанавливать и поддерживать контакты, сотрудничать, избегать конфликтов. Формирование гендерной, семейной, гражданской принадлежности</w:t>
            </w:r>
          </w:p>
        </w:tc>
      </w:tr>
      <w:tr w:rsidR="001373EF">
        <w:trPr>
          <w:trHeight w:hRule="exact" w:val="207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Сектор спокойной деятельности (20 %)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художественной литературы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 xml:space="preserve">Развитие литературной речи, </w:t>
            </w:r>
            <w:proofErr w:type="spellStart"/>
            <w:r>
              <w:rPr>
                <w:rStyle w:val="22"/>
              </w:rPr>
              <w:t>художественно</w:t>
            </w:r>
            <w:r>
              <w:rPr>
                <w:rStyle w:val="22"/>
              </w:rPr>
              <w:softHyphen/>
              <w:t>творческого</w:t>
            </w:r>
            <w:proofErr w:type="spellEnd"/>
            <w:r>
              <w:rPr>
                <w:rStyle w:val="22"/>
              </w:rPr>
              <w:t xml:space="preserve"> потенциала.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Обогащение активного и пассивного словаря детей. Развитие интереса к художественной литературе. Воспитание эмоционального отношения к героям. Приобщение к миру художественной культуры через сказки, сказы, легенды, мифы народов России, творчество известных писателей, литературные произведения для детей</w:t>
            </w:r>
          </w:p>
        </w:tc>
      </w:tr>
      <w:tr w:rsidR="001373EF">
        <w:trPr>
          <w:trHeight w:hRule="exact" w:val="3230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5034" w:wrap="none" w:vAnchor="page" w:hAnchor="page" w:x="990" w:y="85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Центр природы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Развитие системы элементарных, экологических, естественнонаучных представлений, физических, коммуникативных, художественно-эстетических навыков.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Обогащение активного и пассивного словаря детей. Формирование элементарных научных экологических знаний, доступных пониманию ребёнка - дошкольника.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 xml:space="preserve">Развитие чувства прекрасного по отношению к природным объектам родного края через восприятие музыки, произведения </w:t>
            </w:r>
            <w:proofErr w:type="spellStart"/>
            <w:r>
              <w:rPr>
                <w:rStyle w:val="22"/>
              </w:rPr>
              <w:t>художественно</w:t>
            </w:r>
            <w:r>
              <w:rPr>
                <w:rStyle w:val="22"/>
              </w:rPr>
              <w:softHyphen/>
              <w:t>литературного</w:t>
            </w:r>
            <w:proofErr w:type="spellEnd"/>
            <w:r>
              <w:rPr>
                <w:rStyle w:val="22"/>
              </w:rPr>
              <w:t xml:space="preserve"> творчества.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Формирование трудовых и безопасных навыков ухода за растениями</w:t>
            </w:r>
          </w:p>
        </w:tc>
      </w:tr>
      <w:tr w:rsidR="001373EF">
        <w:trPr>
          <w:trHeight w:hRule="exact" w:val="1392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5034" w:wrap="none" w:vAnchor="page" w:hAnchor="page" w:x="990" w:y="85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Центр отдыха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Обеспечение комфортности и эмоционального благополучия.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2"/>
              </w:rPr>
              <w:t>Обеспечение для ребёнка возможности уединения. Формирование умения самоорганизации. Обеспечение возможности заняться любимым делом без вмешательства других</w:t>
            </w:r>
          </w:p>
        </w:tc>
      </w:tr>
      <w:tr w:rsidR="001373EF">
        <w:trPr>
          <w:trHeight w:hRule="exact" w:val="2309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Рабочий сектор (30%)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 xml:space="preserve">Центр </w:t>
            </w:r>
            <w:proofErr w:type="spellStart"/>
            <w:r>
              <w:rPr>
                <w:rStyle w:val="22"/>
              </w:rPr>
              <w:t>познавательно</w:t>
            </w:r>
            <w:r>
              <w:rPr>
                <w:rStyle w:val="22"/>
              </w:rPr>
              <w:softHyphen/>
              <w:t>исследовательской</w:t>
            </w:r>
            <w:proofErr w:type="spellEnd"/>
            <w:r>
              <w:rPr>
                <w:rStyle w:val="22"/>
              </w:rPr>
              <w:t xml:space="preserve"> деятельности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Стимулирование и развитие познавательной активности ребёнка.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Развитие системы элементарных математических, экологических, естественнонаучных представлений. Формирование элементарных научных экологических знаний, доступных пониманию ребёнка - дошкольника.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Формирование стремления к освоению нового (получение информации из энциклопедий, справочной литературы)</w:t>
            </w:r>
          </w:p>
        </w:tc>
      </w:tr>
      <w:tr w:rsidR="001373EF">
        <w:trPr>
          <w:trHeight w:hRule="exact" w:val="2779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5034" w:wrap="none" w:vAnchor="page" w:hAnchor="page" w:x="990" w:y="85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продуктивной деятельности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Развитие конструктивной деятельности. Реализация самостоятельной творческой деятельности детей в конструктивно-модельной деятельности.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Стимулирование коммуникативно-речевой, познавательной, эстетической деятельности детей. Поддержание и развитие у ребёнка интереса к изобразительной деятельности.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Формирование навыков изобразительной деятельности.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>Воспитание эстетических чувств.</w:t>
            </w:r>
          </w:p>
          <w:p w:rsidR="001373EF" w:rsidRDefault="00A270CA">
            <w:pPr>
              <w:pStyle w:val="20"/>
              <w:framePr w:w="10493" w:h="15034" w:wrap="none" w:vAnchor="page" w:hAnchor="page" w:x="990" w:y="85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2"/>
              </w:rPr>
              <w:t xml:space="preserve">Формирование </w:t>
            </w:r>
            <w:proofErr w:type="gramStart"/>
            <w:r>
              <w:rPr>
                <w:rStyle w:val="22"/>
              </w:rPr>
              <w:t>индивидуального</w:t>
            </w:r>
            <w:proofErr w:type="gramEnd"/>
            <w:r>
              <w:rPr>
                <w:rStyle w:val="22"/>
              </w:rPr>
              <w:t xml:space="preserve"> и коллективного</w:t>
            </w:r>
          </w:p>
        </w:tc>
      </w:tr>
    </w:tbl>
    <w:p w:rsidR="001373EF" w:rsidRDefault="001373EF">
      <w:pPr>
        <w:rPr>
          <w:sz w:val="2"/>
          <w:szCs w:val="2"/>
        </w:rPr>
        <w:sectPr w:rsidR="00137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3EF" w:rsidRDefault="00A270CA">
      <w:pPr>
        <w:pStyle w:val="20"/>
        <w:framePr w:w="4301" w:h="1677" w:hRule="exact" w:wrap="none" w:vAnchor="page" w:hAnchor="page" w:x="6790" w:y="831"/>
        <w:shd w:val="clear" w:color="auto" w:fill="auto"/>
        <w:tabs>
          <w:tab w:val="left" w:leader="underscore" w:pos="4272"/>
        </w:tabs>
        <w:spacing w:after="0" w:line="230" w:lineRule="exact"/>
        <w:ind w:firstLine="0"/>
        <w:jc w:val="left"/>
      </w:pPr>
      <w:r>
        <w:lastRenderedPageBreak/>
        <w:t xml:space="preserve">творчества, возможности самореализации. Формирование умений использовать различные материалы (природный, бросовый) с учётом присущих им художественных свойств, выбирать средства, соответствующие замыслу, экспериментировать с материалами и средствами </w:t>
      </w:r>
      <w:r>
        <w:rPr>
          <w:rStyle w:val="23"/>
        </w:rPr>
        <w:t>изображения</w:t>
      </w:r>
      <w:r>
        <w:tab/>
      </w:r>
    </w:p>
    <w:p w:rsidR="001373EF" w:rsidRDefault="00A270CA">
      <w:pPr>
        <w:pStyle w:val="a5"/>
        <w:framePr w:wrap="none" w:vAnchor="page" w:hAnchor="page" w:x="982" w:y="2746"/>
        <w:shd w:val="clear" w:color="auto" w:fill="auto"/>
        <w:spacing w:line="200" w:lineRule="exact"/>
      </w:pPr>
      <w:r>
        <w:t>Условия для организации работы по образовательной области «Социально - коммуникативное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184"/>
        <w:gridCol w:w="3178"/>
        <w:gridCol w:w="4656"/>
      </w:tblGrid>
      <w:tr w:rsidR="001373EF">
        <w:trPr>
          <w:trHeight w:hRule="exact" w:val="5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Группа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 xml:space="preserve">Развивающая </w:t>
            </w:r>
            <w:proofErr w:type="spellStart"/>
            <w:r>
              <w:rPr>
                <w:rStyle w:val="22"/>
              </w:rPr>
              <w:t>предметно</w:t>
            </w:r>
            <w:r>
              <w:rPr>
                <w:rStyle w:val="22"/>
              </w:rPr>
              <w:softHyphen/>
              <w:t>пространственная</w:t>
            </w:r>
            <w:proofErr w:type="spellEnd"/>
            <w:r>
              <w:rPr>
                <w:rStyle w:val="22"/>
              </w:rPr>
              <w:t xml:space="preserve"> среда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Дидактические и технические средства</w:t>
            </w:r>
          </w:p>
        </w:tc>
      </w:tr>
      <w:tr w:rsidR="001373EF">
        <w:trPr>
          <w:trHeight w:hRule="exact" w:val="4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отдыха (уединения)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Любой тихий уголок, предусматривающий размещение 1-2 детей</w:t>
            </w:r>
          </w:p>
        </w:tc>
      </w:tr>
      <w:tr w:rsidR="001373EF">
        <w:trPr>
          <w:trHeight w:hRule="exact" w:val="7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 xml:space="preserve">Уголок </w:t>
            </w:r>
            <w:proofErr w:type="spellStart"/>
            <w:r>
              <w:rPr>
                <w:rStyle w:val="22"/>
              </w:rPr>
              <w:t>социально</w:t>
            </w:r>
            <w:r>
              <w:rPr>
                <w:rStyle w:val="22"/>
              </w:rPr>
              <w:softHyphen/>
              <w:t>личностного</w:t>
            </w:r>
            <w:proofErr w:type="spellEnd"/>
            <w:r>
              <w:rPr>
                <w:rStyle w:val="22"/>
              </w:rPr>
              <w:t xml:space="preserve"> развития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Семейные альбомы, фотография группы, иллюстрации, дидактические игры, экран настроения</w:t>
            </w:r>
          </w:p>
        </w:tc>
      </w:tr>
      <w:tr w:rsidR="001373EF">
        <w:trPr>
          <w:trHeight w:hRule="exact" w:val="11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 xml:space="preserve">Центр </w:t>
            </w:r>
            <w:proofErr w:type="spellStart"/>
            <w:r>
              <w:rPr>
                <w:rStyle w:val="22"/>
              </w:rPr>
              <w:t>сюжетно</w:t>
            </w:r>
            <w:r>
              <w:rPr>
                <w:rStyle w:val="22"/>
              </w:rPr>
              <w:softHyphen/>
              <w:t>ролевых</w:t>
            </w:r>
            <w:proofErr w:type="spellEnd"/>
            <w:r>
              <w:rPr>
                <w:rStyle w:val="22"/>
              </w:rPr>
              <w:t xml:space="preserve"> игр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все группы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Детская мебель, игрушки, игры, атрибуты для сюжетно-ролевой игры в семью и наборы и аксессуары для игр в профессию Игровые зоны для организации сюжетно - ролевых игр в соответствии с возрастом и интересами детей</w:t>
            </w:r>
          </w:p>
        </w:tc>
      </w:tr>
      <w:tr w:rsidR="001373EF">
        <w:trPr>
          <w:trHeight w:hRule="exact" w:val="138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Центр строительства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все группы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Конструкторы различных видов и размеров (напольные, настольные, пластмассовые, деревянные, металлические), мелкие игрушки, машинки и другой материал для обыгрывания построек, схемы для самостоятельного конструирования и др.; ковер</w:t>
            </w:r>
          </w:p>
        </w:tc>
      </w:tr>
      <w:tr w:rsidR="001373EF">
        <w:trPr>
          <w:trHeight w:hRule="exact"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Центр безопасности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762" w:wrap="none" w:vAnchor="page" w:hAnchor="page" w:x="987" w:y="301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Дидактические игры, иллюстрации по темам, макеты</w:t>
            </w:r>
          </w:p>
        </w:tc>
      </w:tr>
    </w:tbl>
    <w:p w:rsidR="001373EF" w:rsidRDefault="00A270CA">
      <w:pPr>
        <w:pStyle w:val="a5"/>
        <w:framePr w:wrap="none" w:vAnchor="page" w:hAnchor="page" w:x="982" w:y="8064"/>
        <w:shd w:val="clear" w:color="auto" w:fill="auto"/>
        <w:spacing w:line="200" w:lineRule="exact"/>
      </w:pPr>
      <w:r>
        <w:t>Условия для организации работы по образовательной области «</w:t>
      </w:r>
      <w:proofErr w:type="spellStart"/>
      <w:r>
        <w:t>Познавательноеразвитие</w:t>
      </w:r>
      <w:proofErr w:type="spellEnd"/>
      <w:r>
        <w:t>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218"/>
        <w:gridCol w:w="3154"/>
        <w:gridCol w:w="4646"/>
      </w:tblGrid>
      <w:tr w:rsidR="001373EF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Группа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Развивающая предметн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пространственная среда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Дидактические и технические средства</w:t>
            </w:r>
          </w:p>
        </w:tc>
      </w:tr>
      <w:tr w:rsidR="001373EF">
        <w:trPr>
          <w:trHeight w:hRule="exact" w:val="288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Центр познавательн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исследовательской деятельности</w:t>
            </w:r>
          </w:p>
        </w:tc>
      </w:tr>
      <w:tr w:rsidR="001373EF">
        <w:trPr>
          <w:trHeight w:hRule="exact" w:val="16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краеведения (природы)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(4-7 лет)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26" w:lineRule="exact"/>
              <w:ind w:firstLine="0"/>
            </w:pPr>
            <w:proofErr w:type="gramStart"/>
            <w:r>
              <w:rPr>
                <w:rStyle w:val="22"/>
              </w:rPr>
              <w:t>Материалы для ознакомления с историей России, культурой, бытом родного края, народов мира; карты, глобус, энциклопедии, познавательная литература; книги о жизни людей в древности, сказки и былины, тематический материал; Российская символика (герб, флаг) и др. Фотографии микрорайона, города, карты.</w:t>
            </w:r>
            <w:proofErr w:type="gramEnd"/>
          </w:p>
        </w:tc>
      </w:tr>
      <w:tr w:rsidR="001373EF">
        <w:trPr>
          <w:trHeight w:hRule="exact" w:val="43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Центр науки и естествознания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(3-7) лет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Материалы и приборы для детского экспериментирования (лупы, микроскопы, весы, пипетки, воронки, камешки, емкости с различными видами круп, семян, разной вместимости, мерки, ложки и др.)</w:t>
            </w:r>
            <w:proofErr w:type="gramStart"/>
            <w:r>
              <w:rPr>
                <w:rStyle w:val="22"/>
              </w:rPr>
              <w:t>,н</w:t>
            </w:r>
            <w:proofErr w:type="gramEnd"/>
            <w:r>
              <w:rPr>
                <w:rStyle w:val="22"/>
              </w:rPr>
              <w:t xml:space="preserve">аборы различных объектов для </w:t>
            </w:r>
            <w:proofErr w:type="spellStart"/>
            <w:r>
              <w:rPr>
                <w:rStyle w:val="22"/>
              </w:rPr>
              <w:t>исследоввания</w:t>
            </w:r>
            <w:proofErr w:type="spellEnd"/>
            <w:r>
              <w:rPr>
                <w:rStyle w:val="22"/>
              </w:rPr>
              <w:t>; познавательная литература и детские энциклопедии; настольно-печатные игры по ОБЖ («Лото 01», «Малыш и улица», «Как избежать неприятности», и т.д.) Комнатные растения, игры и пособия, макеты, коллекции, альбомы, оборудование для трудовой деятельности, оборудование для организации детского экспериментирования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  <w:r>
              <w:rPr>
                <w:rStyle w:val="22"/>
              </w:rPr>
              <w:t xml:space="preserve"> «Календарь природы», познавательная литература о природе, дидактические игры; природный материал (шишки, листья, семена, песок), дидактические игры по природным зонам ( Африка, Антарктида, джунгли и др.), фигурки животных, проживающих в разных природных зонах и </w:t>
            </w:r>
            <w:proofErr w:type="spellStart"/>
            <w:r>
              <w:rPr>
                <w:rStyle w:val="22"/>
              </w:rPr>
              <w:t>др</w:t>
            </w:r>
            <w:proofErr w:type="spellEnd"/>
          </w:p>
        </w:tc>
      </w:tr>
      <w:tr w:rsidR="001373EF">
        <w:trPr>
          <w:trHeight w:hRule="exact"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мелкой моторики (</w:t>
            </w:r>
            <w:proofErr w:type="spellStart"/>
            <w:r>
              <w:rPr>
                <w:rStyle w:val="22"/>
              </w:rPr>
              <w:t>сенсорика</w:t>
            </w:r>
            <w:proofErr w:type="spellEnd"/>
            <w:r>
              <w:rPr>
                <w:rStyle w:val="22"/>
              </w:rPr>
              <w:t>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(1,5-4 года)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7565" w:wrap="none" w:vAnchor="page" w:hAnchor="page" w:x="987" w:y="8325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2"/>
              </w:rPr>
              <w:t>Дидактические игры, пособия; шнуровки, пирамидки, застежки, вкладыши, мозаика различного вида и размера, логические кубики,</w:t>
            </w:r>
            <w:proofErr w:type="gramEnd"/>
          </w:p>
        </w:tc>
      </w:tr>
    </w:tbl>
    <w:p w:rsidR="001373EF" w:rsidRDefault="001373EF">
      <w:pPr>
        <w:rPr>
          <w:sz w:val="2"/>
          <w:szCs w:val="2"/>
        </w:rPr>
        <w:sectPr w:rsidR="00137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218"/>
        <w:gridCol w:w="3154"/>
        <w:gridCol w:w="4646"/>
      </w:tblGrid>
      <w:tr w:rsidR="001373EF">
        <w:trPr>
          <w:trHeight w:hRule="exact" w:val="11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4642" w:wrap="none" w:vAnchor="page" w:hAnchor="page" w:x="988" w:y="85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4642" w:wrap="none" w:vAnchor="page" w:hAnchor="page" w:x="988" w:y="851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4642" w:wrap="none" w:vAnchor="page" w:hAnchor="page" w:x="988" w:y="851"/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 xml:space="preserve">дидактические игры на восприятие, классификацию, </w:t>
            </w:r>
            <w:proofErr w:type="spellStart"/>
            <w:r>
              <w:rPr>
                <w:rStyle w:val="22"/>
              </w:rPr>
              <w:t>сериацию</w:t>
            </w:r>
            <w:proofErr w:type="spellEnd"/>
            <w:r>
              <w:rPr>
                <w:rStyle w:val="22"/>
              </w:rPr>
              <w:t xml:space="preserve"> сенсорных эталонов (цвет, форма, величина); игры и игрушки на развитие мелкой моторики, тактильных ощущений, дидактические столы и др.</w:t>
            </w:r>
          </w:p>
        </w:tc>
      </w:tr>
      <w:tr w:rsidR="001373EF">
        <w:trPr>
          <w:trHeight w:hRule="exact" w:val="254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Центр математики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 xml:space="preserve">Развивающие игры, дидактические игры и пособия на формирование и развитие способности видеть, открывать в окружающем мире свойства, отношения, зависимости; наглядный и счетный материал, занимательные и познавательные книги, головоломки, задачники, игры, наборы геометрических фигур, модели часов для закрепления временных представлений, счетные палочки, цифры, игры на ориентировку в пространстве и </w:t>
            </w:r>
            <w:proofErr w:type="spellStart"/>
            <w:proofErr w:type="gramStart"/>
            <w:r>
              <w:rPr>
                <w:rStyle w:val="22"/>
              </w:rPr>
              <w:t>др</w:t>
            </w:r>
            <w:proofErr w:type="spellEnd"/>
            <w:proofErr w:type="gramEnd"/>
            <w:r>
              <w:rPr>
                <w:rStyle w:val="22"/>
              </w:rPr>
              <w:t xml:space="preserve">; игры </w:t>
            </w:r>
            <w:proofErr w:type="spellStart"/>
            <w:r>
              <w:rPr>
                <w:rStyle w:val="22"/>
              </w:rPr>
              <w:t>Воскобовича</w:t>
            </w:r>
            <w:proofErr w:type="spellEnd"/>
            <w:r>
              <w:rPr>
                <w:rStyle w:val="22"/>
              </w:rPr>
              <w:t xml:space="preserve">, блоки </w:t>
            </w:r>
            <w:proofErr w:type="spellStart"/>
            <w:r>
              <w:rPr>
                <w:rStyle w:val="22"/>
              </w:rPr>
              <w:t>Дьенеша</w:t>
            </w:r>
            <w:proofErr w:type="spellEnd"/>
            <w:r>
              <w:rPr>
                <w:rStyle w:val="22"/>
              </w:rPr>
              <w:t xml:space="preserve">, палочки </w:t>
            </w:r>
            <w:proofErr w:type="spellStart"/>
            <w:r>
              <w:rPr>
                <w:rStyle w:val="22"/>
              </w:rPr>
              <w:t>Кюизенера</w:t>
            </w:r>
            <w:proofErr w:type="spellEnd"/>
          </w:p>
        </w:tc>
      </w:tr>
      <w:tr w:rsidR="001373EF">
        <w:trPr>
          <w:trHeight w:hRule="exact" w:val="9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развивающих игр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4642" w:wrap="none" w:vAnchor="page" w:hAnchor="page" w:x="988" w:y="851"/>
              <w:shd w:val="clear" w:color="auto" w:fill="auto"/>
              <w:spacing w:after="0" w:line="226" w:lineRule="exact"/>
              <w:ind w:firstLine="0"/>
            </w:pPr>
            <w:proofErr w:type="gramStart"/>
            <w:r>
              <w:rPr>
                <w:rStyle w:val="22"/>
              </w:rPr>
              <w:t xml:space="preserve">Оборудование (стол, стулья) и материалы (разрезные картинки, </w:t>
            </w:r>
            <w:proofErr w:type="spellStart"/>
            <w:r>
              <w:rPr>
                <w:rStyle w:val="22"/>
              </w:rPr>
              <w:t>пазлы</w:t>
            </w:r>
            <w:proofErr w:type="spellEnd"/>
            <w:r>
              <w:rPr>
                <w:rStyle w:val="22"/>
              </w:rPr>
              <w:t>, наборы кубиков, лото, домино, настольно-печатные игры с правилами, шашки, шахматы, игры-головоломки)</w:t>
            </w:r>
            <w:proofErr w:type="gramEnd"/>
          </w:p>
        </w:tc>
      </w:tr>
    </w:tbl>
    <w:p w:rsidR="001373EF" w:rsidRDefault="00A270CA">
      <w:pPr>
        <w:pStyle w:val="a5"/>
        <w:framePr w:wrap="none" w:vAnchor="page" w:hAnchor="page" w:x="983" w:y="5755"/>
        <w:shd w:val="clear" w:color="auto" w:fill="auto"/>
        <w:spacing w:line="200" w:lineRule="exact"/>
      </w:pPr>
      <w:r>
        <w:t>Условия для организации работы по образовательной области «Развитие речи»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222"/>
        <w:gridCol w:w="3230"/>
        <w:gridCol w:w="4560"/>
      </w:tblGrid>
      <w:tr w:rsidR="001373EF">
        <w:trPr>
          <w:trHeight w:hRule="exact" w:val="5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Группа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Развивающая предметн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пространственная среда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Дидактические и технические средства</w:t>
            </w:r>
          </w:p>
        </w:tc>
      </w:tr>
      <w:tr w:rsidR="001373EF">
        <w:trPr>
          <w:trHeight w:hRule="exact" w:val="13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грамотности и письма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 xml:space="preserve">Дидактические игры и пособия на развитие связной речи и звуковой культуры речи; схемы </w:t>
            </w:r>
            <w:proofErr w:type="spellStart"/>
            <w:r>
              <w:rPr>
                <w:rStyle w:val="22"/>
              </w:rPr>
              <w:t>звуко</w:t>
            </w:r>
            <w:proofErr w:type="spellEnd"/>
            <w:r>
              <w:rPr>
                <w:rStyle w:val="22"/>
              </w:rPr>
              <w:t xml:space="preserve">-слогового состава слова наглядный материал (скороговорки, </w:t>
            </w:r>
            <w:proofErr w:type="spellStart"/>
            <w:r>
              <w:rPr>
                <w:rStyle w:val="22"/>
              </w:rPr>
              <w:t>потешки</w:t>
            </w:r>
            <w:proofErr w:type="spellEnd"/>
            <w:r>
              <w:rPr>
                <w:rStyle w:val="22"/>
              </w:rPr>
              <w:t>, стихи и т.п.); настенный алфавит или магнитная азбука и др., компьютерные презентации, компакт-диски</w:t>
            </w:r>
          </w:p>
        </w:tc>
      </w:tr>
      <w:tr w:rsidR="001373EF">
        <w:trPr>
          <w:trHeight w:hRule="exact" w:val="1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22"/>
              </w:rPr>
              <w:t>Литературный центр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3355" w:wrap="none" w:vAnchor="page" w:hAnchor="page" w:x="988" w:y="602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 xml:space="preserve">Книги, дидактические игры, иллюстрации, компьютерные презентации, </w:t>
            </w:r>
            <w:proofErr w:type="spellStart"/>
            <w:r>
              <w:rPr>
                <w:rStyle w:val="22"/>
              </w:rPr>
              <w:t>аудиосказки</w:t>
            </w:r>
            <w:proofErr w:type="spellEnd"/>
            <w:r>
              <w:rPr>
                <w:rStyle w:val="22"/>
              </w:rPr>
              <w:t>. Художественная и познавательная литература подобрана в соответствии с возрастом детей. Организуются тематические выставки книг, детей знакомят с портретами писателей и поэтов</w:t>
            </w:r>
          </w:p>
        </w:tc>
      </w:tr>
    </w:tbl>
    <w:p w:rsidR="001373EF" w:rsidRDefault="00A270CA">
      <w:pPr>
        <w:pStyle w:val="a5"/>
        <w:framePr w:wrap="none" w:vAnchor="page" w:hAnchor="page" w:x="983" w:y="9634"/>
        <w:shd w:val="clear" w:color="auto" w:fill="auto"/>
        <w:spacing w:line="200" w:lineRule="exact"/>
      </w:pPr>
      <w:r>
        <w:t>Условия для организации работы по образовательной области «Художественно - эстетическое развитие»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357"/>
        <w:gridCol w:w="3173"/>
        <w:gridCol w:w="4488"/>
      </w:tblGrid>
      <w:tr w:rsidR="001373EF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left="140"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Группа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 xml:space="preserve">Развивающая </w:t>
            </w:r>
            <w:proofErr w:type="spellStart"/>
            <w:r>
              <w:rPr>
                <w:rStyle w:val="22"/>
              </w:rPr>
              <w:t>предметно</w:t>
            </w:r>
            <w:r>
              <w:rPr>
                <w:rStyle w:val="22"/>
              </w:rPr>
              <w:softHyphen/>
              <w:t>пространственная</w:t>
            </w:r>
            <w:proofErr w:type="spellEnd"/>
            <w:r>
              <w:rPr>
                <w:rStyle w:val="22"/>
              </w:rPr>
              <w:t xml:space="preserve"> среда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Дидактические и технические средства</w:t>
            </w:r>
          </w:p>
        </w:tc>
      </w:tr>
      <w:tr w:rsidR="001373EF">
        <w:trPr>
          <w:trHeight w:hRule="exact" w:val="288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Центр продуктивной деятельности</w:t>
            </w:r>
          </w:p>
        </w:tc>
      </w:tr>
      <w:tr w:rsidR="001373EF">
        <w:trPr>
          <w:trHeight w:hRule="exact" w:val="32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left="22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изобразительного искусства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группы детей раннего возраста (1,5-3 года)</w:t>
            </w:r>
          </w:p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Иллюстративный и наглядный материал для ознакомления с предметами прикладного искусства, живописи, скульптуры, графики;</w:t>
            </w:r>
          </w:p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оборудование для самостоятельной изобразительной деятельности (карандаши, краски, трафареты, шаблоны, мелки, цветная бумага, альбомы для рисовании и изготовления поделок, оборудование для аппликации, альбомы с образцами художественных росписей, поделок и другой материал для ручного труда (образцы, пуговицы, кусочки ткани для аппликации и др.); дидактические игры «Узнай роспись», «Составь картинку», «Укрась матрешку» и т.п.. книжк</w:t>
            </w:r>
            <w:proofErr w:type="gramStart"/>
            <w:r>
              <w:rPr>
                <w:rStyle w:val="22"/>
              </w:rPr>
              <w:t>и-</w:t>
            </w:r>
            <w:proofErr w:type="gramEnd"/>
            <w:r>
              <w:rPr>
                <w:rStyle w:val="22"/>
              </w:rPr>
              <w:t xml:space="preserve"> раскраски</w:t>
            </w:r>
          </w:p>
        </w:tc>
      </w:tr>
      <w:tr w:rsidR="001373EF">
        <w:trPr>
          <w:trHeight w:hRule="exact" w:val="240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Центр музыкально-театрализованной деятельности</w:t>
            </w:r>
          </w:p>
        </w:tc>
      </w:tr>
      <w:tr w:rsidR="001373EF">
        <w:trPr>
          <w:trHeight w:hRule="exact" w:val="9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Центр музыки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все группы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2"/>
              </w:rPr>
              <w:t xml:space="preserve">Детские музыкальные инструменты (колокольчик, бубны, металлофоны, дудки, погремушки, маракасы и др.), </w:t>
            </w:r>
            <w:proofErr w:type="spellStart"/>
            <w:r>
              <w:rPr>
                <w:rStyle w:val="22"/>
              </w:rPr>
              <w:t>музыкально</w:t>
            </w:r>
            <w:r>
              <w:rPr>
                <w:rStyle w:val="22"/>
              </w:rPr>
              <w:softHyphen/>
              <w:t>дидактические</w:t>
            </w:r>
            <w:proofErr w:type="spellEnd"/>
            <w:r>
              <w:rPr>
                <w:rStyle w:val="22"/>
              </w:rPr>
              <w:t xml:space="preserve"> игры и др., магнитофон</w:t>
            </w:r>
            <w:proofErr w:type="gramEnd"/>
          </w:p>
        </w:tc>
      </w:tr>
      <w:tr w:rsidR="001373EF">
        <w:trPr>
          <w:trHeight w:hRule="exact"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театрализованных (драматических) игр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66" w:wrap="none" w:vAnchor="page" w:hAnchor="page" w:x="988" w:y="9899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Различные виды театров (кукольный, пальчиковый, би-ба-</w:t>
            </w:r>
            <w:proofErr w:type="spellStart"/>
            <w:r>
              <w:rPr>
                <w:rStyle w:val="22"/>
              </w:rPr>
              <w:t>бо</w:t>
            </w:r>
            <w:proofErr w:type="spellEnd"/>
            <w:r>
              <w:rPr>
                <w:rStyle w:val="22"/>
              </w:rPr>
              <w:t>, теневой и др.); оборудование для разыгрывания сценок и</w:t>
            </w:r>
          </w:p>
        </w:tc>
      </w:tr>
    </w:tbl>
    <w:p w:rsidR="001373EF" w:rsidRDefault="001373EF">
      <w:pPr>
        <w:rPr>
          <w:sz w:val="2"/>
          <w:szCs w:val="2"/>
        </w:rPr>
        <w:sectPr w:rsidR="00137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357"/>
        <w:gridCol w:w="3173"/>
        <w:gridCol w:w="4488"/>
      </w:tblGrid>
      <w:tr w:rsidR="001373EF">
        <w:trPr>
          <w:trHeight w:hRule="exact" w:val="4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411" w:wrap="none" w:vAnchor="page" w:hAnchor="page" w:x="986" w:y="85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411" w:wrap="none" w:vAnchor="page" w:hAnchor="page" w:x="986" w:y="85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1411" w:wrap="none" w:vAnchor="page" w:hAnchor="page" w:x="986" w:y="851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411" w:wrap="none" w:vAnchor="page" w:hAnchor="page" w:x="986" w:y="85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спектаклей, организации игр - драматизаций (маски, костюмы, и т.д.)</w:t>
            </w:r>
          </w:p>
        </w:tc>
      </w:tr>
      <w:tr w:rsidR="001373EF">
        <w:trPr>
          <w:trHeight w:hRule="exact" w:val="9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411" w:wrap="none" w:vAnchor="page" w:hAnchor="page" w:x="986" w:y="85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411" w:wrap="none" w:vAnchor="page" w:hAnchor="page" w:x="986" w:y="85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Музыкальный зал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1411" w:wrap="none" w:vAnchor="page" w:hAnchor="page" w:x="986" w:y="85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все группы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1411" w:wrap="none" w:vAnchor="page" w:hAnchor="page" w:x="986" w:y="851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2"/>
              </w:rPr>
              <w:t>Пианино, музыкальные инструменты, дидактические игры, музыкальный центр, проектор, ноутбук, колонки, световое оборудование</w:t>
            </w:r>
            <w:proofErr w:type="gramEnd"/>
          </w:p>
        </w:tc>
      </w:tr>
    </w:tbl>
    <w:p w:rsidR="001373EF" w:rsidRDefault="00A270CA">
      <w:pPr>
        <w:pStyle w:val="a5"/>
        <w:framePr w:wrap="none" w:vAnchor="page" w:hAnchor="page" w:x="981" w:y="2525"/>
        <w:shd w:val="clear" w:color="auto" w:fill="auto"/>
        <w:spacing w:line="200" w:lineRule="exact"/>
      </w:pPr>
      <w:r>
        <w:t>Условия для организации работы по образовательной области «</w:t>
      </w:r>
      <w:proofErr w:type="spellStart"/>
      <w:r>
        <w:t>Физическоеразвитие</w:t>
      </w:r>
      <w:proofErr w:type="spellEnd"/>
      <w:r>
        <w:t>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294"/>
        <w:gridCol w:w="3211"/>
        <w:gridCol w:w="4512"/>
      </w:tblGrid>
      <w:tr w:rsidR="001373EF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Группа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35" w:lineRule="exact"/>
              <w:ind w:right="540" w:firstLine="0"/>
              <w:jc w:val="right"/>
            </w:pPr>
            <w:r>
              <w:rPr>
                <w:rStyle w:val="22"/>
              </w:rPr>
              <w:t xml:space="preserve">Развивающая </w:t>
            </w:r>
            <w:proofErr w:type="spellStart"/>
            <w:r>
              <w:rPr>
                <w:rStyle w:val="22"/>
              </w:rPr>
              <w:t>предметно</w:t>
            </w:r>
            <w:r>
              <w:rPr>
                <w:rStyle w:val="22"/>
              </w:rPr>
              <w:softHyphen/>
              <w:t>пространственная</w:t>
            </w:r>
            <w:proofErr w:type="spellEnd"/>
            <w:r>
              <w:rPr>
                <w:rStyle w:val="22"/>
              </w:rPr>
              <w:t xml:space="preserve"> среда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Дидактические и технические средства</w:t>
            </w:r>
          </w:p>
        </w:tc>
      </w:tr>
      <w:tr w:rsidR="001373EF">
        <w:trPr>
          <w:trHeight w:hRule="exact" w:val="2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5957" w:wrap="none" w:vAnchor="page" w:hAnchor="page" w:x="986" w:y="279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</w:tcPr>
          <w:p w:rsidR="001373EF" w:rsidRDefault="001373EF">
            <w:pPr>
              <w:framePr w:w="10493" w:h="5957" w:wrap="none" w:vAnchor="page" w:hAnchor="page" w:x="986" w:y="2791"/>
              <w:rPr>
                <w:sz w:val="10"/>
                <w:szCs w:val="10"/>
              </w:rPr>
            </w:pPr>
          </w:p>
        </w:tc>
        <w:tc>
          <w:tcPr>
            <w:tcW w:w="77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left="1100" w:firstLine="0"/>
              <w:jc w:val="left"/>
            </w:pPr>
            <w:r>
              <w:rPr>
                <w:rStyle w:val="22"/>
              </w:rPr>
              <w:t>Центр двигательной активности</w:t>
            </w:r>
          </w:p>
        </w:tc>
      </w:tr>
      <w:tr w:rsidR="001373EF">
        <w:trPr>
          <w:trHeight w:hRule="exact" w:val="36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2"/>
              </w:rPr>
              <w:t xml:space="preserve">Спортивный зал Спортивное оборудование, инвентарь: </w:t>
            </w:r>
            <w:proofErr w:type="spellStart"/>
            <w:r>
              <w:rPr>
                <w:rStyle w:val="22"/>
              </w:rPr>
              <w:t>кольцеброс</w:t>
            </w:r>
            <w:proofErr w:type="spellEnd"/>
            <w:r>
              <w:rPr>
                <w:rStyle w:val="22"/>
              </w:rPr>
              <w:t>, ленточки, платочки, кегли, мячи, дидактические игры, скакалки, бубны, ростомер, дорожки закаливания и др., нетрадиционное оборудование, магнитофон 3.</w:t>
            </w:r>
            <w:proofErr w:type="gramEnd"/>
            <w:r>
              <w:rPr>
                <w:rStyle w:val="22"/>
              </w:rPr>
              <w:t xml:space="preserve"> Спортивный участок все группы Спортивное оборудование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группы детей дошкольного возраста (3-7 лет)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2"/>
              </w:rPr>
              <w:t xml:space="preserve">Спортивное оборудование, инвентарь: </w:t>
            </w:r>
            <w:proofErr w:type="spellStart"/>
            <w:r>
              <w:rPr>
                <w:rStyle w:val="22"/>
              </w:rPr>
              <w:t>кольцеброс</w:t>
            </w:r>
            <w:proofErr w:type="spellEnd"/>
            <w:r>
              <w:rPr>
                <w:rStyle w:val="22"/>
              </w:rPr>
              <w:t>, ленточки, платочки, кегли, мячи, дидактические игры, скакалки, бубны, ростомер, дорожки закаливания и др., нетрадиционное оборудование,, магнитофон</w:t>
            </w:r>
            <w:proofErr w:type="gramEnd"/>
          </w:p>
        </w:tc>
      </w:tr>
      <w:tr w:rsidR="001373EF">
        <w:trPr>
          <w:trHeight w:hRule="exact" w:val="11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Центр физического развития и оздоровления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все группы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2"/>
              </w:rPr>
              <w:t xml:space="preserve">Спортивное оборудование, инвентарь: </w:t>
            </w:r>
            <w:proofErr w:type="spellStart"/>
            <w:r>
              <w:rPr>
                <w:rStyle w:val="22"/>
              </w:rPr>
              <w:t>кольцеброс</w:t>
            </w:r>
            <w:proofErr w:type="spellEnd"/>
            <w:r>
              <w:rPr>
                <w:rStyle w:val="22"/>
              </w:rPr>
              <w:t>, ленточки, платочки, кегли, мячи, дидактические игры, скакалки, бубны, ростомер, дорожки закаливания и др., нетрадиционное оборудование, магнитофон</w:t>
            </w:r>
            <w:proofErr w:type="gramEnd"/>
          </w:p>
        </w:tc>
      </w:tr>
      <w:tr w:rsidR="001373EF">
        <w:trPr>
          <w:trHeight w:hRule="exact" w:val="2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left="20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22"/>
              </w:rPr>
              <w:t>Спортивный участок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все группы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EF" w:rsidRDefault="00A270CA">
            <w:pPr>
              <w:pStyle w:val="20"/>
              <w:framePr w:w="10493" w:h="5957" w:wrap="none" w:vAnchor="page" w:hAnchor="page" w:x="986" w:y="2791"/>
              <w:shd w:val="clear" w:color="auto" w:fill="auto"/>
              <w:spacing w:after="0" w:line="200" w:lineRule="exact"/>
              <w:ind w:firstLine="0"/>
            </w:pPr>
            <w:r>
              <w:rPr>
                <w:rStyle w:val="22"/>
              </w:rPr>
              <w:t>Спортивное оборудование</w:t>
            </w:r>
          </w:p>
        </w:tc>
      </w:tr>
    </w:tbl>
    <w:p w:rsidR="001373EF" w:rsidRDefault="00A270CA">
      <w:pPr>
        <w:pStyle w:val="50"/>
        <w:framePr w:w="10536" w:h="5561" w:hRule="exact" w:wrap="none" w:vAnchor="page" w:hAnchor="page" w:x="967" w:y="9539"/>
        <w:shd w:val="clear" w:color="auto" w:fill="auto"/>
        <w:spacing w:before="0"/>
        <w:ind w:left="3960"/>
      </w:pPr>
      <w:r>
        <w:t>Прогнозируемые результаты</w:t>
      </w:r>
    </w:p>
    <w:p w:rsidR="001373EF" w:rsidRDefault="00A270CA">
      <w:pPr>
        <w:pStyle w:val="60"/>
        <w:framePr w:w="10536" w:h="5561" w:hRule="exact" w:wrap="none" w:vAnchor="page" w:hAnchor="page" w:x="967" w:y="9539"/>
        <w:shd w:val="clear" w:color="auto" w:fill="auto"/>
        <w:ind w:firstLine="600"/>
      </w:pPr>
      <w:proofErr w:type="gramStart"/>
      <w:r>
        <w:t xml:space="preserve">Главным итогом реализации программы должна стать мотивирующая </w:t>
      </w:r>
      <w:proofErr w:type="spellStart"/>
      <w:r>
        <w:t>пространственно</w:t>
      </w:r>
      <w:r>
        <w:softHyphen/>
        <w:t>предметная</w:t>
      </w:r>
      <w:proofErr w:type="spellEnd"/>
      <w:r>
        <w:t xml:space="preserve"> среда детского сада, интегрирующая внутренние (пространство ДОУ) и внешние (современная культурная среда города) образовательные ресурсы, и ориентированная на реализацию культурных (культурно-образовательных) практик дошкольников.</w:t>
      </w:r>
      <w:proofErr w:type="gramEnd"/>
    </w:p>
    <w:p w:rsidR="001373EF" w:rsidRDefault="00A270CA">
      <w:pPr>
        <w:pStyle w:val="60"/>
        <w:framePr w:w="10536" w:h="5561" w:hRule="exact" w:wrap="none" w:vAnchor="page" w:hAnchor="page" w:x="967" w:y="9539"/>
        <w:shd w:val="clear" w:color="auto" w:fill="auto"/>
        <w:ind w:firstLine="600"/>
      </w:pPr>
      <w:r>
        <w:t>Планируется, что подобная среда будет способствовать формированию таких составляющих мотивационной готовности детей к образованию и развитию, как:</w:t>
      </w:r>
    </w:p>
    <w:p w:rsidR="001373EF" w:rsidRDefault="00A270CA">
      <w:pPr>
        <w:pStyle w:val="60"/>
        <w:framePr w:w="10536" w:h="5561" w:hRule="exact" w:wrap="none" w:vAnchor="page" w:hAnchor="page" w:x="967" w:y="9539"/>
        <w:numPr>
          <w:ilvl w:val="0"/>
          <w:numId w:val="3"/>
        </w:numPr>
        <w:shd w:val="clear" w:color="auto" w:fill="auto"/>
        <w:tabs>
          <w:tab w:val="left" w:pos="425"/>
        </w:tabs>
        <w:spacing w:line="317" w:lineRule="exact"/>
      </w:pPr>
      <w:r>
        <w:t>стойкий познавательный интерес к освоению новой информации (в том числе, представленной в пространстве культуры);</w:t>
      </w:r>
    </w:p>
    <w:p w:rsidR="001373EF" w:rsidRDefault="00A270CA">
      <w:pPr>
        <w:pStyle w:val="60"/>
        <w:framePr w:w="10536" w:h="5561" w:hRule="exact" w:wrap="none" w:vAnchor="page" w:hAnchor="page" w:x="967" w:y="9539"/>
        <w:numPr>
          <w:ilvl w:val="0"/>
          <w:numId w:val="3"/>
        </w:numPr>
        <w:shd w:val="clear" w:color="auto" w:fill="auto"/>
        <w:tabs>
          <w:tab w:val="left" w:pos="425"/>
        </w:tabs>
        <w:spacing w:line="326" w:lineRule="exact"/>
      </w:pPr>
      <w:r>
        <w:t>познавательная активность и инициативность детей;</w:t>
      </w:r>
    </w:p>
    <w:p w:rsidR="001373EF" w:rsidRDefault="00A270CA">
      <w:pPr>
        <w:pStyle w:val="60"/>
        <w:framePr w:w="10536" w:h="5561" w:hRule="exact" w:wrap="none" w:vAnchor="page" w:hAnchor="page" w:x="967" w:y="9539"/>
        <w:numPr>
          <w:ilvl w:val="0"/>
          <w:numId w:val="3"/>
        </w:numPr>
        <w:shd w:val="clear" w:color="auto" w:fill="auto"/>
        <w:tabs>
          <w:tab w:val="left" w:pos="425"/>
        </w:tabs>
        <w:spacing w:line="326" w:lineRule="exact"/>
      </w:pPr>
      <w:r>
        <w:t>понимание ребенком роли окружающей культурной среды как источника собственного развития;</w:t>
      </w:r>
    </w:p>
    <w:p w:rsidR="001373EF" w:rsidRDefault="00A270CA">
      <w:pPr>
        <w:pStyle w:val="60"/>
        <w:framePr w:w="10536" w:h="5561" w:hRule="exact" w:wrap="none" w:vAnchor="page" w:hAnchor="page" w:x="967" w:y="9539"/>
        <w:numPr>
          <w:ilvl w:val="0"/>
          <w:numId w:val="3"/>
        </w:numPr>
        <w:shd w:val="clear" w:color="auto" w:fill="auto"/>
        <w:tabs>
          <w:tab w:val="left" w:pos="425"/>
        </w:tabs>
        <w:spacing w:line="326" w:lineRule="exact"/>
      </w:pPr>
      <w:r>
        <w:t>умение работать с различными текстами культуры (доступными для исследования дошкольников), извлекать из них информацию, необходимую личности для самоопределения и самореализации;</w:t>
      </w:r>
    </w:p>
    <w:p w:rsidR="001373EF" w:rsidRDefault="00A270CA">
      <w:pPr>
        <w:pStyle w:val="60"/>
        <w:framePr w:w="10536" w:h="5561" w:hRule="exact" w:wrap="none" w:vAnchor="page" w:hAnchor="page" w:x="967" w:y="9539"/>
        <w:numPr>
          <w:ilvl w:val="0"/>
          <w:numId w:val="3"/>
        </w:numPr>
        <w:shd w:val="clear" w:color="auto" w:fill="auto"/>
        <w:tabs>
          <w:tab w:val="left" w:pos="425"/>
        </w:tabs>
        <w:spacing w:line="326" w:lineRule="exact"/>
      </w:pPr>
      <w:r>
        <w:t>планировать свою познавательную, коммуникативную и творческую деятельность;</w:t>
      </w:r>
    </w:p>
    <w:p w:rsidR="001373EF" w:rsidRDefault="00A270CA">
      <w:pPr>
        <w:pStyle w:val="60"/>
        <w:framePr w:w="10536" w:h="5561" w:hRule="exact" w:wrap="none" w:vAnchor="page" w:hAnchor="page" w:x="967" w:y="9539"/>
        <w:numPr>
          <w:ilvl w:val="0"/>
          <w:numId w:val="3"/>
        </w:numPr>
        <w:shd w:val="clear" w:color="auto" w:fill="auto"/>
        <w:tabs>
          <w:tab w:val="left" w:pos="425"/>
        </w:tabs>
        <w:spacing w:line="326" w:lineRule="exact"/>
      </w:pPr>
      <w:r>
        <w:t>желание выразить себя в различных видах культурно-преобразовательной деятельности, нацеленность на успех;</w:t>
      </w:r>
    </w:p>
    <w:p w:rsidR="001373EF" w:rsidRDefault="00A270CA">
      <w:pPr>
        <w:pStyle w:val="60"/>
        <w:framePr w:w="10536" w:h="5561" w:hRule="exact" w:wrap="none" w:vAnchor="page" w:hAnchor="page" w:x="967" w:y="9539"/>
        <w:numPr>
          <w:ilvl w:val="0"/>
          <w:numId w:val="3"/>
        </w:numPr>
        <w:shd w:val="clear" w:color="auto" w:fill="auto"/>
        <w:tabs>
          <w:tab w:val="left" w:pos="425"/>
        </w:tabs>
        <w:spacing w:line="326" w:lineRule="exact"/>
      </w:pPr>
      <w:r>
        <w:t>адекватная самооценка своей образовательной деятельности.</w:t>
      </w:r>
    </w:p>
    <w:p w:rsidR="001373EF" w:rsidRDefault="001373EF">
      <w:pPr>
        <w:rPr>
          <w:sz w:val="2"/>
          <w:szCs w:val="2"/>
        </w:rPr>
      </w:pPr>
    </w:p>
    <w:sectPr w:rsidR="001373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CA" w:rsidRDefault="00A270CA">
      <w:r>
        <w:separator/>
      </w:r>
    </w:p>
  </w:endnote>
  <w:endnote w:type="continuationSeparator" w:id="0">
    <w:p w:rsidR="00A270CA" w:rsidRDefault="00A2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CA" w:rsidRDefault="00A270CA"/>
  </w:footnote>
  <w:footnote w:type="continuationSeparator" w:id="0">
    <w:p w:rsidR="00A270CA" w:rsidRDefault="00A27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D44"/>
    <w:multiLevelType w:val="multilevel"/>
    <w:tmpl w:val="9A5A1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F00F7"/>
    <w:multiLevelType w:val="multilevel"/>
    <w:tmpl w:val="6BDA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7027E6"/>
    <w:multiLevelType w:val="multilevel"/>
    <w:tmpl w:val="A5BA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C129C2"/>
    <w:multiLevelType w:val="multilevel"/>
    <w:tmpl w:val="60365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EF"/>
    <w:rsid w:val="001373EF"/>
    <w:rsid w:val="00221014"/>
    <w:rsid w:val="006028D5"/>
    <w:rsid w:val="00A270CA"/>
    <w:rsid w:val="00F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59" w:lineRule="exact"/>
      <w:ind w:hanging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59" w:lineRule="exact"/>
      <w:ind w:hanging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3994</Words>
  <Characters>22770</Characters>
  <Application>Microsoft Office Word</Application>
  <DocSecurity>0</DocSecurity>
  <Lines>189</Lines>
  <Paragraphs>53</Paragraphs>
  <ScaleCrop>false</ScaleCrop>
  <Company/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3</cp:revision>
  <dcterms:created xsi:type="dcterms:W3CDTF">2023-12-27T10:51:00Z</dcterms:created>
  <dcterms:modified xsi:type="dcterms:W3CDTF">2023-12-27T10:54:00Z</dcterms:modified>
</cp:coreProperties>
</file>