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C37BF" w14:textId="77777777" w:rsidR="00AE5128" w:rsidRPr="00AE5128" w:rsidRDefault="00AE5128" w:rsidP="00AE5128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/>
          <w:kern w:val="36"/>
          <w:sz w:val="30"/>
          <w:szCs w:val="30"/>
          <w:lang w:eastAsia="ru-RU"/>
        </w:rPr>
      </w:pPr>
      <w:r w:rsidRPr="00AE5128">
        <w:rPr>
          <w:rFonts w:ascii="Arial" w:eastAsia="Times New Roman" w:hAnsi="Arial" w:cs="Arial"/>
          <w:color w:val="000000"/>
          <w:kern w:val="36"/>
          <w:sz w:val="30"/>
          <w:szCs w:val="30"/>
          <w:lang w:eastAsia="ru-RU"/>
        </w:rPr>
        <w:t>Интернет-мошенничество - памятка для граждан</w:t>
      </w:r>
    </w:p>
    <w:p w14:paraId="67A34AA3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</w:p>
    <w:p w14:paraId="7E734E84" w14:textId="633B29E6" w:rsidR="00AE5128" w:rsidRPr="00AE5128" w:rsidRDefault="00AE5128" w:rsidP="00AE5128">
      <w:pPr>
        <w:shd w:val="clear" w:color="auto" w:fill="FFFFFF"/>
        <w:spacing w:before="150" w:after="150" w:line="408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A8ADF53" wp14:editId="7A85347A">
            <wp:extent cx="4762500" cy="3009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80F19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последние годы широкую популярность получили смс-рассылки или электронные письма с сообщениями о выигрыше автомобиля либо других ценных призов. Для получения «выигрыша» злоумышленники обычно просят перевести на электронные счета определенную сумму денег, мотивируя это необходимостью уплаты налогов, таможенных пошлин, транспортных расходов и т.д. После получения денежных средств они перестают выходить на связь либо просят перевести дополнительные суммы на оформление выигрыша.</w:t>
      </w:r>
    </w:p>
    <w:p w14:paraId="6C87F058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Оградить себя от подобного рода преступлений предельно просто. Прежде всего необходимо быть благоразумным. Задумайтесь над тем, принимали ли вы участие в розыгрыше призов? Знакома ли вам организация, направившая уведомление о выигрыше? Откуда организаторам акции известны ваши контактные данные? Если вы не можете ответить хотя бы на один из этих вопросов, рекомендуем вам проигнорировать поступившее сообщение.</w:t>
      </w:r>
    </w:p>
    <w:p w14:paraId="361C5E00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вы решили испытать счастье и выйти на связь с организаторами розыгрыша, постарайтесь получить от них максимально возможную информацию об акции, условиях участия в ней и правилах ее проведения. Помните, что упоминание вашего имени на Интернет-сайте не является подтверждением добропорядочности организаторов акции и гарантией вашего выигрыша.</w:t>
      </w:r>
    </w:p>
    <w:p w14:paraId="794EED8E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Любая просьба перевести денежные средства для получения выигрыша должна насторожить вас. Помните, что выигрыш в лотерею влечет за собой налоговые </w:t>
      </w: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обязательства, но порядок уплаты налогов регламентирован действующим законодательством и не осуществляется посредством перевода денежных средств на электронные счета граждан и организаций или т.н. «электронные кошельки».</w:t>
      </w:r>
    </w:p>
    <w:p w14:paraId="63FC4C55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Будьте бдительны и помните о том, что для того, чтобы что -то выиграть, необходимо принимать участие в розыгрыше. Все упоминания о том, что ваш номер является «счастливым» и оказался в списке участников лотереи, являются, как правило, лишь уловкой для привлечения вашего внимания.</w:t>
      </w:r>
    </w:p>
    <w:p w14:paraId="61093A82" w14:textId="77777777" w:rsidR="00AE5128" w:rsidRPr="00AE5128" w:rsidRDefault="00AE5128" w:rsidP="00AE51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 w14:anchorId="0CA62A27">
          <v:rect id="_x0000_i1026" style="width:0;height:1.5pt" o:hralign="center" o:hrstd="t" o:hr="t" fillcolor="#a0a0a0" stroked="f"/>
        </w:pict>
      </w:r>
    </w:p>
    <w:p w14:paraId="3A168111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</w:p>
    <w:p w14:paraId="0C623BFA" w14:textId="48B43C11" w:rsidR="00AE5128" w:rsidRPr="00AE5128" w:rsidRDefault="00AE5128" w:rsidP="00AE5128">
      <w:pPr>
        <w:shd w:val="clear" w:color="auto" w:fill="FFFFFF"/>
        <w:spacing w:before="150" w:after="150" w:line="408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DABDA15" wp14:editId="53C85D68">
            <wp:extent cx="4762500" cy="34194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38E48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Нередки случаи мошенничеств, связанных с деятельностью Интернет-магазинов и сайтов по продаже авиабилетов. Чем привлекают потенциальных жертв мошенники? Прежде всего - необоснованно низкими ценами. При заказе товаров вас попросят внести предоплату, зачастую путем внесения денежных средств на некий виртуальный кошелек посредством терминала экспресс-оплаты. Далее магазин в течение нескольких дней будет придумывать отговорки и обещать вам скорую доставку товара, а потом бесследно исчезнет либо пришлет некачественный товар.</w:t>
      </w:r>
    </w:p>
    <w:p w14:paraId="30963D4B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Цель подобных сайтов – обмануть максимальное количество людей за короткий срок. Создать Интернет-сайт сегодня – дело нескольких минут, поэтому вскоре </w:t>
      </w: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после прекращения работы сайт возродится по другому адресу, с другим дизайном и под другим названием.</w:t>
      </w:r>
    </w:p>
    <w:p w14:paraId="0EBA379F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вы хотите купить товар по предоплате помните, что серьезные Интернет-магазины не будут просить вас перечислить деньги на виртуальный кошелек или счет мобильного телефона. Поищите информацию о магазине в сети Интернет, посмотрите, как долго он находится на рынке. Если вы имеете дело с сайтом крупной или известной вам компании, убедитесь в правильности написания адреса ресурса в адресной строке вашего браузера. При необходимости потребуйте от администраторов магазина предоставить вам информацию о юридическом лице, проверьте ее, используя общедоступные базы данных налоговых органов и реестр юридических лиц. Убедитесь в том, что вы знаете адрес, по которому вы сможете направить претензию в случае, если вы будете недовольны покупкой.</w:t>
      </w:r>
    </w:p>
    <w:p w14:paraId="18F48C48" w14:textId="77777777" w:rsidR="00AE5128" w:rsidRPr="00AE5128" w:rsidRDefault="00AE5128" w:rsidP="00AE51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 w14:anchorId="24DA2F26">
          <v:rect id="_x0000_i1028" style="width:0;height:1.5pt" o:hralign="center" o:hrstd="t" o:hr="t" fillcolor="#a0a0a0" stroked="f"/>
        </w:pict>
      </w:r>
    </w:p>
    <w:p w14:paraId="78B65E80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</w:p>
    <w:p w14:paraId="0754451F" w14:textId="17A06D78" w:rsidR="00AE5128" w:rsidRPr="00AE5128" w:rsidRDefault="00AE5128" w:rsidP="00AE5128">
      <w:pPr>
        <w:shd w:val="clear" w:color="auto" w:fill="FFFFFF"/>
        <w:spacing w:before="150" w:after="150" w:line="408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14F7E46" wp14:editId="3276EE4A">
            <wp:extent cx="4762500" cy="3009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C6A09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Заметно участились случаи рассылки смс-сообщений, содержащих информацию о том, что банковская карта абонента заблокирована в силу ряда причин. Иногда подобные сообщения содержат призыв перевести деньги для разблокировки карты, иногда абонента просят позвонить или отправить смс на короткий номер.</w:t>
      </w:r>
    </w:p>
    <w:p w14:paraId="76ACC8D0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Необходимо помнить о том, что единственная организация, которая сможет проинформировать вас о состоянии вашей карты – это банк, обслуживающий ее. Если у вас есть подозрения о том, что с вашей картой что –то не в порядке, если вы получили смс-уведомление о ее блокировке, немедленно обратитесь в банк. </w:t>
      </w: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Телефон клиентской службы банка обычно указан на обороте карты. Не звоните и не отправляйте сообщения на номера, указанные в смс-уведомлении, за это может взиматься дополнительная плата.</w:t>
      </w:r>
    </w:p>
    <w:p w14:paraId="5DA0C2D4" w14:textId="77777777" w:rsidR="00AE5128" w:rsidRPr="00AE5128" w:rsidRDefault="00AE5128" w:rsidP="00AE51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 w14:anchorId="41AC297B">
          <v:rect id="_x0000_i1030" style="width:0;height:1.5pt" o:hralign="center" o:hrstd="t" o:hr="t" fillcolor="#a0a0a0" stroked="f"/>
        </w:pict>
      </w:r>
    </w:p>
    <w:p w14:paraId="7B5F352D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</w:p>
    <w:p w14:paraId="0E87EA59" w14:textId="40288016" w:rsidR="00AE5128" w:rsidRPr="00AE5128" w:rsidRDefault="00AE5128" w:rsidP="00AE5128">
      <w:pPr>
        <w:shd w:val="clear" w:color="auto" w:fill="FFFFFF"/>
        <w:spacing w:before="150" w:after="150" w:line="408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4C03CA9" wp14:editId="3C591286">
            <wp:extent cx="4762500" cy="3390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61A7F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 из популярных способов мошенничеств, основанных на доверии связан с размещением объявлений о продаже товаров на электронных досках объявлений и интернет-аукционах. Как правило, мошенники привлекают своих жертв заниженными ценами и выгодными предложениями и требуют перечисления предоплаты путем перевода денежных средств на электронный кошелек.</w:t>
      </w:r>
    </w:p>
    <w:p w14:paraId="29A33C86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Благоразумие поможет и здесь. Внимательно изучите объявление, посмотрите информацию о лице, разместившем его. Если торговая площадка имеет систему рейтингов продавцов, изучите отзывы, оставленные другими покупателями, не забывая, однако, о том, что преступники могут оставлять положительные отзывы о себе, используя дополнительные учетные записи. Воспользуйтесь Интернет-поиском. Иногда достаточно ввести в форму поиска телефонный номер или сетевой псевдоним продавца для того, чтобы обнаружить, что эти данные уже использовались в целях хищения денежных средств и обмана покупателей.</w:t>
      </w:r>
    </w:p>
    <w:p w14:paraId="7655B7F8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Посмотрите среднюю стоимость аналогичных товаров. Чересчур низкая стоимость должна вызвать у вас подозрение. Если продавец требует перечислить ему полную </w:t>
      </w: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или частичную предоплату за приобретаемый товар на электронный счет, подумайте, насколько вы готовы доверять незнакомому человеку. Помните, </w:t>
      </w:r>
      <w:proofErr w:type="gramStart"/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</w:t>
      </w:r>
      <w:proofErr w:type="gramEnd"/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перечисляя деньги незнакомым лицам посредством анонимных платежных систем, вы не имеете гарантий их возврата в случае, если сделка не состоится.</w:t>
      </w:r>
    </w:p>
    <w:p w14:paraId="517F9662" w14:textId="77777777" w:rsidR="00AE5128" w:rsidRPr="00AE5128" w:rsidRDefault="00AE5128" w:rsidP="00AE51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 w14:anchorId="5DE3E53A">
          <v:rect id="_x0000_i1032" style="width:0;height:1.5pt" o:hralign="center" o:hrstd="t" o:hr="t" fillcolor="#a0a0a0" stroked="f"/>
        </w:pict>
      </w:r>
    </w:p>
    <w:p w14:paraId="26B92005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</w:p>
    <w:p w14:paraId="270E214E" w14:textId="36FAF7DB" w:rsidR="00AE5128" w:rsidRPr="00AE5128" w:rsidRDefault="00AE5128" w:rsidP="00AE5128">
      <w:pPr>
        <w:shd w:val="clear" w:color="auto" w:fill="FFFFFF"/>
        <w:spacing w:before="150" w:after="150" w:line="408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ADDC701" wp14:editId="68DB0FD3">
            <wp:extent cx="4762500" cy="2628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07DBB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Покупать авиабилеты через Интернет удобно. Вам не нужно никуда ехать и стоять в очередях. Вы выбираете рейс, дату, оплачиваете билет и получаете его спустя несколько секунд. Сегодня многие люди выбирают именно такой способ приобретения билетов на самолет.</w:t>
      </w:r>
    </w:p>
    <w:p w14:paraId="4D846B50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Естественно, мошенники не могут оставить данную сферу без внимания. За последний год существенно увеличилось количество жалоб на обман при покупке электронных билетов. Создать Интернет-сайт по продаже авиабилетов – дело нескольких часов, на смену его названия, адреса и внешнего оформления требуется еще меньше времени. Как правило, обман раскрывается не сразу, некоторые узнают о том, что их билетов не существует, лишь в аэропорту. Это дает мошенникам возможность перенести свой Интернет-ресурс на новое место и продолжать свою преступную деятельность под другим названием.</w:t>
      </w:r>
    </w:p>
    <w:p w14:paraId="6C15C9FB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Чтобы не испортить себе отдых или деловую поездку стоит внимательно отнестись к покупке авиабилетов через сеть Интернет. Воспользуйтесь услугами Интернет-сайта авиакомпании или агентства по продаже билетов, давно зарекомендовавшего себя на рынке. С осторожностью отнеситесь к деятельности неизвестных вам сайтов, особенно тех, которые привлекают ваше внимание специальными предложениями и низкими ценами. Не переводите деньги на </w:t>
      </w: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электронные кошельки или счета в зарубежных банках. Не поленитесь позвонить в представительство авиакомпании, чтобы убедиться в том, что ваш рейс существует и билеты на него еще есть. Эти простые правила позволят вам сэкономить деньги и сберечь нервы.</w:t>
      </w:r>
    </w:p>
    <w:p w14:paraId="1AF28DEF" w14:textId="77777777" w:rsidR="00AE5128" w:rsidRPr="00AE5128" w:rsidRDefault="00AE5128" w:rsidP="00AE51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 w14:anchorId="7928182C">
          <v:rect id="_x0000_i1034" style="width:0;height:1.5pt" o:hralign="center" o:hrstd="t" o:hr="t" fillcolor="#a0a0a0" stroked="f"/>
        </w:pict>
      </w:r>
    </w:p>
    <w:p w14:paraId="663BC517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</w:p>
    <w:p w14:paraId="1E04F732" w14:textId="3FF75BA0" w:rsidR="00AE5128" w:rsidRPr="00AE5128" w:rsidRDefault="00AE5128" w:rsidP="00AE5128">
      <w:pPr>
        <w:shd w:val="clear" w:color="auto" w:fill="FFFFFF"/>
        <w:spacing w:before="150" w:after="150" w:line="408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23453A3" wp14:editId="66BEC779">
            <wp:extent cx="4762500" cy="2933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C0BF6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Если вы получили СМС или ММС сообщение со ссылкой на скачивание открытки, музыки, картинки или какой -нибудь программы, не спешите открывать её. Перейдя </w:t>
      </w:r>
      <w:proofErr w:type="gramStart"/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ссылке</w:t>
      </w:r>
      <w:proofErr w:type="gramEnd"/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вы можете, сами того не подозревая, получить на телефон вирус или оформить подписку на платные услуги.</w:t>
      </w:r>
    </w:p>
    <w:p w14:paraId="7AB3AB30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Посмотрите, с какого номера было отправлено вам сообщение. Даже если сообщение прислал кто -то из знакомых вам людей, будет не лишним дополнительно убедиться в этом, ведь сообщение могло быть отправлено с зараженного телефона без его ведома. Если отправитель вам не знаком, не открывайте его.</w:t>
      </w:r>
    </w:p>
    <w:p w14:paraId="59BB53EF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Помните, что установка антивирусного программного обеспечения на мобильное устройство </w:t>
      </w:r>
      <w:proofErr w:type="gramStart"/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это</w:t>
      </w:r>
      <w:proofErr w:type="gramEnd"/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 прихоть, а мера позволяющая повысить вашу безопасность.</w:t>
      </w:r>
    </w:p>
    <w:p w14:paraId="028FEFA3" w14:textId="77777777" w:rsidR="00AE5128" w:rsidRPr="00AE5128" w:rsidRDefault="00AE5128" w:rsidP="00AE51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 w14:anchorId="7C794D3B">
          <v:rect id="_x0000_i1036" style="width:0;height:1.5pt" o:hralign="center" o:hrstd="t" o:hr="t" fillcolor="#a0a0a0" stroked="f"/>
        </w:pict>
      </w:r>
    </w:p>
    <w:p w14:paraId="66E904B2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</w:p>
    <w:p w14:paraId="1466219F" w14:textId="175443D2" w:rsidR="00AE5128" w:rsidRPr="00AE5128" w:rsidRDefault="00AE5128" w:rsidP="00AE5128">
      <w:pPr>
        <w:shd w:val="clear" w:color="auto" w:fill="FFFFFF"/>
        <w:spacing w:before="150" w:after="150" w:line="408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494D967" wp14:editId="4A8CD1AA">
            <wp:extent cx="4762500" cy="2914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48C08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Многие люди сегодня пользуются различными программами для обмена сообщениями и имеют аккаунты в социальных сетях. Для многих общение в сети стало настолько привычным, что практически полностью заменило непосредственное живое общение.</w:t>
      </w:r>
    </w:p>
    <w:p w14:paraId="6E1CDC61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Преступникам в наши дни не нужно проводить сложные технические мероприятия для получения доступа к персональным данным, люди охотно делятся ими сами. Размещая детальные сведения о себе в социальных сетях, пользователи доверяют их тысячам людей, далеко не все из которых заслуживают доверия.</w:t>
      </w:r>
    </w:p>
    <w:p w14:paraId="643F6E65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Общение в сети в значительной мере обезличено, и за фотографией профиля может скрываться кто угодно. Поэтому не следует раскрывать малознакомому человеку такие подробности вашей жизни, которые могут быть использованы во вред. Помните о том, что видео и </w:t>
      </w:r>
      <w:proofErr w:type="spellStart"/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аудиотрансляции</w:t>
      </w:r>
      <w:proofErr w:type="spellEnd"/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равно как и </w:t>
      </w:r>
      <w:proofErr w:type="spellStart"/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логи</w:t>
      </w:r>
      <w:proofErr w:type="spellEnd"/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вашей сетевой переписки, могут быть сохранены злоумышленниками и впоследствии использованы в противоправных целях.</w:t>
      </w:r>
    </w:p>
    <w:p w14:paraId="707B0DF4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 забывайте, что никто лучше вас самих не сможет позаботиться о сохранности той личной информации, которой вы не хотите делиться с общественностью.</w:t>
      </w:r>
    </w:p>
    <w:p w14:paraId="3BD32DBF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11" w:tgtFrame="_blank" w:history="1">
        <w:r w:rsidRPr="00AE5128">
          <w:rPr>
            <w:rFonts w:ascii="Arial" w:eastAsia="Times New Roman" w:hAnsi="Arial" w:cs="Arial"/>
            <w:color w:val="3579C0"/>
            <w:sz w:val="27"/>
            <w:szCs w:val="27"/>
            <w:u w:val="single"/>
            <w:lang w:eastAsia="ru-RU"/>
          </w:rPr>
          <w:t>ПАМЯТКА(Скачать)</w:t>
        </w:r>
      </w:hyperlink>
    </w:p>
    <w:p w14:paraId="2F8EC5A4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12" w:tgtFrame="_blank" w:history="1">
        <w:r w:rsidRPr="00AE5128">
          <w:rPr>
            <w:rFonts w:ascii="Arial" w:eastAsia="Times New Roman" w:hAnsi="Arial" w:cs="Arial"/>
            <w:color w:val="3579C0"/>
            <w:sz w:val="27"/>
            <w:szCs w:val="27"/>
            <w:u w:val="single"/>
            <w:lang w:eastAsia="ru-RU"/>
          </w:rPr>
          <w:t>Советы по определению Интернет-ресурсов, несущих потенциальную угрозу финансовому благополучию пользователей</w:t>
        </w:r>
      </w:hyperlink>
    </w:p>
    <w:p w14:paraId="1340E279" w14:textId="756FC17F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  </w:t>
      </w:r>
      <w:r w:rsidRPr="00AE512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D651FC1" wp14:editId="28E85E20">
            <wp:extent cx="2219325" cy="31432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   </w:t>
      </w:r>
      <w:r w:rsidRPr="00AE512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B80190F" wp14:editId="38E0D72D">
            <wp:extent cx="2362200" cy="3343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CF0C8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Информация НЦБ Интерпола МВД России</w:t>
      </w:r>
    </w:p>
    <w:p w14:paraId="2BEE04AB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 самых распространенных видах мошеннических действий с использованием компьютерных технологий.</w:t>
      </w:r>
    </w:p>
    <w:p w14:paraId="6535F00E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Уважаемые граждане! Если Вы относитесь к активным пользователям Интернета, то рекомендуем Вам обязательно прочитать этот материал!</w:t>
      </w:r>
    </w:p>
    <w:p w14:paraId="6147446B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Мошенничество </w:t>
      </w:r>
      <w:proofErr w:type="gramStart"/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это</w:t>
      </w:r>
      <w:proofErr w:type="gramEnd"/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хищение чужого имущества или приобретение права на чужое имущество путём обмана или злоупотребления доверием. Подобная преступная деятельность преследуется законом независимо от места совершения - в реальной или виртуальной среде.</w:t>
      </w:r>
    </w:p>
    <w:p w14:paraId="061895F7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Мошенники постоянно изыскивают все новые и новые варианты хищения чужого имущества. Кратко остановимся на самых распространённых.</w:t>
      </w:r>
    </w:p>
    <w:p w14:paraId="783DD714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«Брачные мошенничества»</w:t>
      </w:r>
    </w:p>
    <w:p w14:paraId="77711CDD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Типичный механизм: с использованием сети Интернет</w:t>
      </w:r>
    </w:p>
    <w:p w14:paraId="496D3B34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преимущественно на сайтах знакомств преступники выбирают жертву, налаживают с ним электронную переписку от имени девушек, обещая приехать с целью создания в будущем семьи. Затем под различными предлогами «невесты» выманивают деньги (на лечение, покупку мобильного телефона, приобретение билетов, оплаты визы и т.д.). Переписка ведется главным образом студентами лингвистических ВУЗов. Направленные жертвами деньги преступники получают на </w:t>
      </w: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подставных лиц. После получения средств переписка под различными предлогами прекращается.</w:t>
      </w:r>
    </w:p>
    <w:p w14:paraId="7E850989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«Приобретение товаров и услуг посредством сети Интернет»</w:t>
      </w:r>
    </w:p>
    <w:p w14:paraId="50CBD031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Мы настолько привыкли покупать в интернет-магазинах, что часто становимся невнимательными, чем и пользуются мошенники. Обычно схема мошенничества выглядит так: создаётся сайт-</w:t>
      </w:r>
      <w:proofErr w:type="spellStart"/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одностраничник</w:t>
      </w:r>
      <w:proofErr w:type="spellEnd"/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на котором выкладываются товары одного визуального признака. Цена на товары обычно весьма привлекательная, ниже среднерыночной. Отсутствуют отзывы, минимален интерфейс, указаны скудные контактные данные. Чаще всего такие интернет-магазины работают по 100% предоплате. Переписка о приобретении товаров ведется с использованием электронных почтовых ящиков. По договоренности с продавцом деньги перечисляются, как правило, за границу через "</w:t>
      </w:r>
      <w:proofErr w:type="spellStart"/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Western</w:t>
      </w:r>
      <w:proofErr w:type="spellEnd"/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Union</w:t>
      </w:r>
      <w:proofErr w:type="spellEnd"/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 на имена различных людей. Конечно же, псевдо-продавец после получения денег исчезает!</w:t>
      </w:r>
    </w:p>
    <w:p w14:paraId="35FED8B8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«Крик о помощи»</w:t>
      </w:r>
    </w:p>
    <w:p w14:paraId="0CCCDA6C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 из самых отвратительных способов хищения денежных средств. В интернете появляется душераздирающая история о борьбе маленького человека за жизнь. Время идёт на часы. Срочно необходимы дорогие лекарства, операция за границей и т.д. Просят оказать помощь всех неравнодушных и перевести деньги на указанные реквизиты.</w:t>
      </w:r>
    </w:p>
    <w:p w14:paraId="29E410F7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Мы не призываем отказывать в помощи </w:t>
      </w:r>
      <w:proofErr w:type="gramStart"/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всем</w:t>
      </w:r>
      <w:proofErr w:type="gramEnd"/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кто просит! Но! Прежде чем переводить свои деньги, проверьте - имеются ли контактные данные для связи с родителями (родственниками, опекунами) ребёнка. Позвоните им, найдите их в соцсетях, пообщайтесь и убедитесь в честности намерений.</w:t>
      </w:r>
    </w:p>
    <w:p w14:paraId="2D6BA242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«Фишинг»</w:t>
      </w:r>
    </w:p>
    <w:p w14:paraId="153C7F3E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Является наиболее опасным и самым распространённым способом мошенничества в интернете. Суть заключается в выманивании у жертвы паролей, </w:t>
      </w:r>
      <w:proofErr w:type="spellStart"/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пин-кодов</w:t>
      </w:r>
      <w:proofErr w:type="spellEnd"/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номеров и CVV-кодов. Схем, которые помогают мошенникам получить нужные сведения, очень много.</w:t>
      </w:r>
    </w:p>
    <w:p w14:paraId="4CEA2904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Так, с помощью спам-рассылок потенциальным жертвам отправляются подложные письма, якобы, от имени легальных организаций, в которых даны указания зайти на "сайт-двойник" такого учреждения и подтвердить пароли, </w:t>
      </w:r>
      <w:proofErr w:type="spellStart"/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пин-коды</w:t>
      </w:r>
      <w:proofErr w:type="spellEnd"/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другую информацию, используемую впоследствии злоумышленниками для кражи денег со </w:t>
      </w: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счета жертвы. Достаточно распространенным является предложение о работе за границей, уведомление о выигрыше в лотереи, а также сообщения о получении наследства.</w:t>
      </w:r>
    </w:p>
    <w:p w14:paraId="4E3460D5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«Нигерийские письма»</w:t>
      </w:r>
    </w:p>
    <w:p w14:paraId="4A73B82D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 из самых распространённых видов мошенничества. Типичная схема: жертва получает на свою почту письмо о том, что является счастливым обладателем многомиллионного наследства. Затем мошенники просят у получателя письма помощи в многомиллионных денежных операциях (получение наследства, перевод денег из одной страны в другую), обещая процент от сделки. Если получатель согласится участвовать, то у него постепенно выманиваются деньги якобы на оплату сборов, взяток чиновникам и т.п.</w:t>
      </w:r>
    </w:p>
    <w:p w14:paraId="546D664C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«Брокерские конторы»</w:t>
      </w:r>
    </w:p>
    <w:p w14:paraId="03FA442F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 начала текущего года в НЦБ Интерпола МВД России наблюдается значительный рост количества обращений граждан, пострадавших от действий брокерских контор.</w:t>
      </w:r>
    </w:p>
    <w:p w14:paraId="331678FF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распоряжении Бюро имеется информация о следующих недобросовестных брокерских компаниях: «</w:t>
      </w:r>
      <w:proofErr w:type="spellStart"/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MXTrade</w:t>
      </w:r>
      <w:proofErr w:type="spellEnd"/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», «MMC1S» и «</w:t>
      </w:r>
      <w:proofErr w:type="spellStart"/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TeleTrade</w:t>
      </w:r>
      <w:proofErr w:type="spellEnd"/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».</w:t>
      </w:r>
    </w:p>
    <w:p w14:paraId="002C91C7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того, чтобы не потерять свои деньги при выборе брокерской компании необходимо обращать внимание на следующие признаки, которые характеризуют компанию-мошенника: обещание высоких процентов, отсутствие регистрации, обещание стабильной прибыли новичкам- трейдерам.</w:t>
      </w:r>
    </w:p>
    <w:p w14:paraId="48E1292D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Перед тем, как доверить свой капитал, внимательно изучите не только интернет-ресурсы, но и официальную информацию о брокере и его регламент.</w:t>
      </w:r>
    </w:p>
    <w:p w14:paraId="00F591CC" w14:textId="77777777" w:rsidR="00AE5128" w:rsidRPr="00AE5128" w:rsidRDefault="00AE5128" w:rsidP="00AE51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Важно! Помните, что инвестирование, предлагаемое на условиях брокерской компании, всегда является высоко рискованным даже при наличии безупречной репутации брокерской компании.</w:t>
      </w:r>
    </w:p>
    <w:p w14:paraId="67E6F6EE" w14:textId="5388CD41" w:rsidR="00AE5128" w:rsidRPr="00AE5128" w:rsidRDefault="00AE5128" w:rsidP="00AE5128">
      <w:pPr>
        <w:shd w:val="clear" w:color="auto" w:fill="F5EDDA"/>
        <w:spacing w:after="150" w:line="408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5128">
        <w:rPr>
          <w:rFonts w:ascii="Arial" w:eastAsia="Times New Roman" w:hAnsi="Arial" w:cs="Arial"/>
          <w:noProof/>
          <w:color w:val="3579C0"/>
          <w:sz w:val="24"/>
          <w:szCs w:val="24"/>
          <w:lang w:eastAsia="ru-RU"/>
        </w:rPr>
        <w:drawing>
          <wp:inline distT="0" distB="0" distL="0" distR="0" wp14:anchorId="5C4E4EA8" wp14:editId="4E5FFD64">
            <wp:extent cx="1790700" cy="1333500"/>
            <wp:effectExtent l="0" t="0" r="0" b="0"/>
            <wp:docPr id="2" name="Рисунок 2" descr="JPG Файл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PG Файл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128">
        <w:rPr>
          <w:rFonts w:ascii="Arial" w:eastAsia="Times New Roman" w:hAnsi="Arial" w:cs="Arial"/>
          <w:noProof/>
          <w:color w:val="3579C0"/>
          <w:sz w:val="24"/>
          <w:szCs w:val="24"/>
          <w:lang w:eastAsia="ru-RU"/>
        </w:rPr>
        <w:drawing>
          <wp:inline distT="0" distB="0" distL="0" distR="0" wp14:anchorId="432C66B0" wp14:editId="75C0C9D4">
            <wp:extent cx="1790700" cy="1333500"/>
            <wp:effectExtent l="0" t="0" r="0" b="0"/>
            <wp:docPr id="1" name="Рисунок 1" descr="JPG Файл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PG Файл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DF7C8" w14:textId="77777777" w:rsidR="00232C14" w:rsidRDefault="00232C14"/>
    <w:sectPr w:rsidR="00232C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434"/>
    <w:rsid w:val="00232C14"/>
    <w:rsid w:val="00870434"/>
    <w:rsid w:val="00AE5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5C96CC-23E1-4E93-8E85-86228C58C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51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512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5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5128"/>
    <w:rPr>
      <w:b/>
      <w:bCs/>
    </w:rPr>
  </w:style>
  <w:style w:type="character" w:styleId="a5">
    <w:name w:val="Hyperlink"/>
    <w:basedOn w:val="a0"/>
    <w:uiPriority w:val="99"/>
    <w:semiHidden/>
    <w:unhideWhenUsed/>
    <w:rsid w:val="00AE5128"/>
    <w:rPr>
      <w:color w:val="0000FF"/>
      <w:u w:val="single"/>
    </w:rPr>
  </w:style>
  <w:style w:type="paragraph" w:customStyle="1" w:styleId="60">
    <w:name w:val="60"/>
    <w:basedOn w:val="a"/>
    <w:rsid w:val="00AE5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1"/>
    <w:basedOn w:val="a"/>
    <w:rsid w:val="00AE5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22"/>
    <w:basedOn w:val="a"/>
    <w:rsid w:val="00AE5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70">
    <w:name w:val="70"/>
    <w:basedOn w:val="a"/>
    <w:rsid w:val="00AE5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8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7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1060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27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55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mvd.ru/document/2817231" TargetMode="External"/><Relationship Id="rId17" Type="http://schemas.openxmlformats.org/officeDocument/2006/relationships/hyperlink" Target="https://static.mvd.ru/upload/site1/document_images/pamyatka_protiv_moshennikov-800x600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mvd.ru/upload/site1/PamjatkaInet.pdf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static.mvd.ru/upload/site1/document_images/pamyatka_1_oktyabrya-800x600.jpg" TargetMode="External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2085</Words>
  <Characters>11891</Characters>
  <Application>Microsoft Office Word</Application>
  <DocSecurity>0</DocSecurity>
  <Lines>99</Lines>
  <Paragraphs>27</Paragraphs>
  <ScaleCrop>false</ScaleCrop>
  <Company/>
  <LinksUpToDate>false</LinksUpToDate>
  <CharactersWithSpaces>13949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Николаевна</dc:creator>
  <cp:keywords/>
  <dc:description/>
  <cp:lastModifiedBy>Татьяна Николаевна</cp:lastModifiedBy>
  <cp:revision>2</cp:revision>
  <dcterms:created xsi:type="dcterms:W3CDTF">2021-04-10T16:49:00Z</dcterms:created>
  <dcterms:modified xsi:type="dcterms:W3CDTF">2021-04-10T16:50:00Z</dcterms:modified>
</cp:coreProperties>
</file>