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48" w:rsidRDefault="00D93D48" w:rsidP="00D93D48">
      <w:pPr>
        <w:spacing w:line="240" w:lineRule="auto"/>
        <w:jc w:val="center"/>
        <w:outlineLvl w:val="0"/>
        <w:rPr>
          <w:rFonts w:cstheme="minorHAnsi"/>
          <w:b/>
          <w:sz w:val="28"/>
        </w:rPr>
      </w:pPr>
      <w:r w:rsidRPr="003D7264">
        <w:rPr>
          <w:rFonts w:cstheme="minorHAnsi"/>
          <w:b/>
          <w:sz w:val="28"/>
        </w:rPr>
        <w:t>Муниципальное бюджетное  дошкольное образовательное учреждение</w:t>
      </w:r>
    </w:p>
    <w:p w:rsidR="00D93D48" w:rsidRDefault="00D93D48" w:rsidP="00D93D48">
      <w:pPr>
        <w:spacing w:line="240" w:lineRule="auto"/>
        <w:jc w:val="center"/>
        <w:outlineLvl w:val="0"/>
        <w:rPr>
          <w:rFonts w:cstheme="minorHAnsi"/>
          <w:b/>
          <w:sz w:val="28"/>
        </w:rPr>
      </w:pPr>
      <w:r w:rsidRPr="003D7264">
        <w:rPr>
          <w:rFonts w:cstheme="minorHAnsi"/>
          <w:b/>
          <w:sz w:val="28"/>
        </w:rPr>
        <w:t xml:space="preserve">детский сад «Светлячок»  общеразвивающего вида </w:t>
      </w:r>
      <w:proofErr w:type="gramStart"/>
      <w:r w:rsidRPr="003D7264">
        <w:rPr>
          <w:rFonts w:cstheme="minorHAnsi"/>
          <w:b/>
          <w:sz w:val="28"/>
        </w:rPr>
        <w:t>с</w:t>
      </w:r>
      <w:proofErr w:type="gramEnd"/>
      <w:r w:rsidRPr="003D7264">
        <w:rPr>
          <w:rFonts w:cstheme="minorHAnsi"/>
          <w:b/>
          <w:sz w:val="28"/>
        </w:rPr>
        <w:t xml:space="preserve"> приоритетным </w:t>
      </w:r>
    </w:p>
    <w:p w:rsidR="00D93D48" w:rsidRDefault="00D93D48" w:rsidP="00D93D48">
      <w:pPr>
        <w:spacing w:line="240" w:lineRule="auto"/>
        <w:jc w:val="center"/>
        <w:outlineLvl w:val="0"/>
        <w:rPr>
          <w:rFonts w:cstheme="minorHAnsi"/>
          <w:b/>
          <w:sz w:val="28"/>
        </w:rPr>
      </w:pPr>
      <w:r w:rsidRPr="003D7264">
        <w:rPr>
          <w:rFonts w:cstheme="minorHAnsi"/>
          <w:b/>
          <w:sz w:val="28"/>
        </w:rPr>
        <w:t>осуществлением интеллектуального развития воспитанников</w:t>
      </w:r>
    </w:p>
    <w:p w:rsidR="00D93D48" w:rsidRDefault="00D93D48" w:rsidP="00D93D48">
      <w:pPr>
        <w:spacing w:before="225" w:after="225" w:line="240" w:lineRule="auto"/>
        <w:ind w:firstLine="360"/>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rPr>
          <w:rFonts w:ascii="Times New Roman" w:eastAsia="Times New Roman" w:hAnsi="Times New Roman" w:cs="Times New Roman"/>
          <w:color w:val="111111"/>
          <w:sz w:val="28"/>
          <w:szCs w:val="28"/>
          <w:lang w:eastAsia="ru-RU"/>
        </w:rPr>
      </w:pPr>
    </w:p>
    <w:p w:rsidR="00D93D48" w:rsidRPr="00D93D48" w:rsidRDefault="00D93D48" w:rsidP="00D93D48">
      <w:pPr>
        <w:spacing w:before="225" w:after="225" w:line="240" w:lineRule="auto"/>
        <w:ind w:firstLine="360"/>
        <w:jc w:val="center"/>
        <w:rPr>
          <w:rFonts w:ascii="Times New Roman" w:eastAsia="Times New Roman" w:hAnsi="Times New Roman" w:cs="Times New Roman"/>
          <w:b/>
          <w:i/>
          <w:color w:val="111111"/>
          <w:sz w:val="96"/>
          <w:szCs w:val="28"/>
          <w:u w:val="single"/>
          <w:lang w:eastAsia="ru-RU"/>
        </w:rPr>
      </w:pPr>
      <w:r w:rsidRPr="00D93D48">
        <w:rPr>
          <w:rFonts w:ascii="Times New Roman" w:eastAsia="Times New Roman" w:hAnsi="Times New Roman" w:cs="Times New Roman"/>
          <w:b/>
          <w:i/>
          <w:color w:val="111111"/>
          <w:sz w:val="96"/>
          <w:szCs w:val="28"/>
          <w:u w:val="single"/>
          <w:lang w:eastAsia="ru-RU"/>
        </w:rPr>
        <w:t>«Развитие образной речи дошкольников»</w:t>
      </w:r>
    </w:p>
    <w:p w:rsidR="00D93D48" w:rsidRDefault="00D93D48" w:rsidP="00D93D48">
      <w:pPr>
        <w:spacing w:before="225" w:after="225" w:line="240" w:lineRule="auto"/>
        <w:ind w:firstLine="360"/>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Подготовила:</w:t>
      </w: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Воспитатель второй группы раннего возраста</w:t>
      </w: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Шустрова Алёна Алексеевна</w:t>
      </w: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D93D48">
      <w:pPr>
        <w:spacing w:before="225" w:after="225" w:line="240" w:lineRule="auto"/>
        <w:ind w:firstLine="360"/>
        <w:jc w:val="right"/>
        <w:rPr>
          <w:rFonts w:ascii="Times New Roman" w:eastAsia="Times New Roman" w:hAnsi="Times New Roman" w:cs="Times New Roman"/>
          <w:color w:val="111111"/>
          <w:sz w:val="28"/>
          <w:szCs w:val="28"/>
          <w:lang w:eastAsia="ru-RU"/>
        </w:rPr>
      </w:pPr>
    </w:p>
    <w:p w:rsidR="00D93D48" w:rsidRDefault="00D93D48" w:rsidP="00874F37">
      <w:pPr>
        <w:spacing w:before="225" w:after="225"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Борисоглебский, 2020г.</w:t>
      </w:r>
      <w:bookmarkStart w:id="0" w:name="_GoBack"/>
      <w:bookmarkEnd w:id="0"/>
    </w:p>
    <w:p w:rsidR="00D93D48" w:rsidRDefault="00D93D48" w:rsidP="00D93D48">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lastRenderedPageBreak/>
        <w:t>На современном этапе развития общества большое значение имеют вопросы совершенствования речевой культуры. Воспитание речевой культуры подразумевает умение грамматически правильно и связно строить высказывания, а также умение владеть богатством родного языка, его выразительными средствами.</w:t>
      </w:r>
    </w:p>
    <w:p w:rsidR="00D93D48" w:rsidRDefault="00D93D48" w:rsidP="00D93D48">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Формирование </w:t>
      </w:r>
      <w:r w:rsidRPr="00D93D48">
        <w:rPr>
          <w:rFonts w:ascii="Times New Roman" w:eastAsia="Times New Roman" w:hAnsi="Times New Roman" w:cs="Times New Roman"/>
          <w:bCs/>
          <w:color w:val="111111"/>
          <w:sz w:val="28"/>
          <w:szCs w:val="28"/>
          <w:bdr w:val="none" w:sz="0" w:space="0" w:color="auto" w:frame="1"/>
          <w:lang w:eastAsia="ru-RU"/>
        </w:rPr>
        <w:t>образных средств языка</w:t>
      </w:r>
      <w:r w:rsidRPr="00D93D48">
        <w:rPr>
          <w:rFonts w:ascii="Times New Roman" w:eastAsia="Times New Roman" w:hAnsi="Times New Roman" w:cs="Times New Roman"/>
          <w:color w:val="111111"/>
          <w:sz w:val="28"/>
          <w:szCs w:val="28"/>
          <w:lang w:eastAsia="ru-RU"/>
        </w:rPr>
        <w:t>, развитие выразительности, </w:t>
      </w:r>
      <w:r w:rsidRPr="00D93D48">
        <w:rPr>
          <w:rFonts w:ascii="Times New Roman" w:eastAsia="Times New Roman" w:hAnsi="Times New Roman" w:cs="Times New Roman"/>
          <w:bCs/>
          <w:color w:val="111111"/>
          <w:sz w:val="28"/>
          <w:szCs w:val="28"/>
          <w:bdr w:val="none" w:sz="0" w:space="0" w:color="auto" w:frame="1"/>
          <w:lang w:eastAsia="ru-RU"/>
        </w:rPr>
        <w:t>образности рассматривается</w:t>
      </w:r>
      <w:r w:rsidRPr="00D93D48">
        <w:rPr>
          <w:rFonts w:ascii="Times New Roman" w:eastAsia="Times New Roman" w:hAnsi="Times New Roman" w:cs="Times New Roman"/>
          <w:color w:val="111111"/>
          <w:sz w:val="28"/>
          <w:szCs w:val="28"/>
          <w:lang w:eastAsia="ru-RU"/>
        </w:rPr>
        <w:t>, как одно из главных направлений развития речи дошкольников.</w:t>
      </w:r>
    </w:p>
    <w:p w:rsidR="00D93D48" w:rsidRDefault="00D93D48" w:rsidP="00D93D48">
      <w:pPr>
        <w:spacing w:before="225" w:after="225"/>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Pr="00D93D48">
        <w:rPr>
          <w:rFonts w:ascii="Times New Roman" w:eastAsia="Times New Roman" w:hAnsi="Times New Roman" w:cs="Times New Roman"/>
          <w:color w:val="111111"/>
          <w:sz w:val="28"/>
          <w:szCs w:val="28"/>
          <w:lang w:eastAsia="ru-RU"/>
        </w:rPr>
        <w:t>азвивая </w:t>
      </w:r>
      <w:r w:rsidRPr="00D93D48">
        <w:rPr>
          <w:rFonts w:ascii="Times New Roman" w:eastAsia="Times New Roman" w:hAnsi="Times New Roman" w:cs="Times New Roman"/>
          <w:bCs/>
          <w:color w:val="111111"/>
          <w:sz w:val="28"/>
          <w:szCs w:val="28"/>
          <w:bdr w:val="none" w:sz="0" w:space="0" w:color="auto" w:frame="1"/>
          <w:lang w:eastAsia="ru-RU"/>
        </w:rPr>
        <w:t>образную связную речь детей</w:t>
      </w:r>
      <w:r w:rsidRPr="00D93D48">
        <w:rPr>
          <w:rFonts w:ascii="Times New Roman" w:eastAsia="Times New Roman" w:hAnsi="Times New Roman" w:cs="Times New Roman"/>
          <w:color w:val="111111"/>
          <w:sz w:val="28"/>
          <w:szCs w:val="28"/>
          <w:lang w:eastAsia="ru-RU"/>
        </w:rPr>
        <w:t>, мы включаем все направления работы над словом – лексическое, грамматическое, фонетическое во взаимосвязи с развитием связной речи </w:t>
      </w:r>
      <w:r w:rsidRPr="00D93D48">
        <w:rPr>
          <w:rFonts w:ascii="Times New Roman" w:eastAsia="Times New Roman" w:hAnsi="Times New Roman" w:cs="Times New Roman"/>
          <w:i/>
          <w:iCs/>
          <w:color w:val="111111"/>
          <w:sz w:val="28"/>
          <w:szCs w:val="28"/>
          <w:bdr w:val="none" w:sz="0" w:space="0" w:color="auto" w:frame="1"/>
          <w:lang w:eastAsia="ru-RU"/>
        </w:rPr>
        <w:t>(описание, повествование, рассуждение)</w:t>
      </w:r>
      <w:r w:rsidRPr="00D93D48">
        <w:rPr>
          <w:rFonts w:ascii="Times New Roman" w:eastAsia="Times New Roman" w:hAnsi="Times New Roman" w:cs="Times New Roman"/>
          <w:color w:val="111111"/>
          <w:sz w:val="28"/>
          <w:szCs w:val="28"/>
          <w:lang w:eastAsia="ru-RU"/>
        </w:rPr>
        <w:t>.</w:t>
      </w:r>
    </w:p>
    <w:p w:rsidR="00D93D48" w:rsidRPr="00D93D48" w:rsidRDefault="00D93D48" w:rsidP="00D93D48">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В работе над лексической с</w:t>
      </w:r>
      <w:r>
        <w:rPr>
          <w:rFonts w:ascii="Times New Roman" w:eastAsia="Times New Roman" w:hAnsi="Times New Roman" w:cs="Times New Roman"/>
          <w:color w:val="111111"/>
          <w:sz w:val="28"/>
          <w:szCs w:val="28"/>
          <w:lang w:eastAsia="ru-RU"/>
        </w:rPr>
        <w:t>тороной речи дошкольника</w:t>
      </w:r>
      <w:proofErr w:type="gramStart"/>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нужно делать</w:t>
      </w:r>
      <w:r w:rsidRPr="00D93D48">
        <w:rPr>
          <w:rFonts w:ascii="Times New Roman" w:eastAsia="Times New Roman" w:hAnsi="Times New Roman" w:cs="Times New Roman"/>
          <w:color w:val="111111"/>
          <w:sz w:val="28"/>
          <w:szCs w:val="28"/>
          <w:lang w:eastAsia="ru-RU"/>
        </w:rPr>
        <w:t xml:space="preserve"> акцент на понимание смыслового богатства слова и владение запасом грамматических средств, что помогает ребенку чувствовать структуру и семантическое место формы слова в предложении, также находить точное по смыслу слово в построении высказывания, а уместность употребления слова может подчеркнуть его </w:t>
      </w:r>
      <w:r w:rsidRPr="00D93D48">
        <w:rPr>
          <w:rFonts w:ascii="Times New Roman" w:eastAsia="Times New Roman" w:hAnsi="Times New Roman" w:cs="Times New Roman"/>
          <w:bCs/>
          <w:color w:val="111111"/>
          <w:sz w:val="28"/>
          <w:szCs w:val="28"/>
          <w:bdr w:val="none" w:sz="0" w:space="0" w:color="auto" w:frame="1"/>
          <w:lang w:eastAsia="ru-RU"/>
        </w:rPr>
        <w:t>образность</w:t>
      </w:r>
      <w:r w:rsidRPr="00D93D48">
        <w:rPr>
          <w:rFonts w:ascii="Times New Roman" w:eastAsia="Times New Roman" w:hAnsi="Times New Roman" w:cs="Times New Roman"/>
          <w:color w:val="111111"/>
          <w:sz w:val="28"/>
          <w:szCs w:val="28"/>
          <w:lang w:eastAsia="ru-RU"/>
        </w:rPr>
        <w:t>. Именно семантический отбор слов в соответствии с контекстом и речевой ситуацией (раскрытие значений многозначного слова, использование синонимов и антонимов) оказывает самое существенное влияние на формирование </w:t>
      </w:r>
      <w:r w:rsidRPr="00D93D48">
        <w:rPr>
          <w:rFonts w:ascii="Times New Roman" w:eastAsia="Times New Roman" w:hAnsi="Times New Roman" w:cs="Times New Roman"/>
          <w:bCs/>
          <w:color w:val="111111"/>
          <w:sz w:val="28"/>
          <w:szCs w:val="28"/>
          <w:bdr w:val="none" w:sz="0" w:space="0" w:color="auto" w:frame="1"/>
          <w:lang w:eastAsia="ru-RU"/>
        </w:rPr>
        <w:t>образности речи</w:t>
      </w:r>
      <w:r w:rsidRPr="00D93D48">
        <w:rPr>
          <w:rFonts w:ascii="Times New Roman" w:eastAsia="Times New Roman" w:hAnsi="Times New Roman" w:cs="Times New Roman"/>
          <w:b/>
          <w:bCs/>
          <w:color w:val="111111"/>
          <w:sz w:val="28"/>
          <w:szCs w:val="28"/>
          <w:bdr w:val="none" w:sz="0" w:space="0" w:color="auto" w:frame="1"/>
          <w:lang w:eastAsia="ru-RU"/>
        </w:rPr>
        <w:t xml:space="preserve"> </w:t>
      </w:r>
      <w:r w:rsidRPr="00D93D48">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D93D48">
        <w:rPr>
          <w:rFonts w:ascii="Times New Roman" w:eastAsia="Times New Roman" w:hAnsi="Times New Roman" w:cs="Times New Roman"/>
          <w:color w:val="111111"/>
          <w:sz w:val="28"/>
          <w:szCs w:val="28"/>
          <w:u w:val="single"/>
          <w:bdr w:val="none" w:sz="0" w:space="0" w:color="auto" w:frame="1"/>
          <w:lang w:eastAsia="ru-RU"/>
        </w:rPr>
        <w:t>Этому способствуют упражнения типа</w:t>
      </w:r>
      <w:r w:rsidRPr="00D93D48">
        <w:rPr>
          <w:rFonts w:ascii="Times New Roman" w:eastAsia="Times New Roman" w:hAnsi="Times New Roman" w:cs="Times New Roman"/>
          <w:color w:val="111111"/>
          <w:sz w:val="28"/>
          <w:szCs w:val="28"/>
          <w:lang w:eastAsia="ru-RU"/>
        </w:rPr>
        <w:t>: подбери точные слова-определения, слова-действия, как можно сказать по-другому, придумай слово, найди слова, похожие и противоположные по значению, скажи ласково и т. п.</w:t>
      </w:r>
    </w:p>
    <w:p w:rsidR="00D93D48" w:rsidRPr="00D93D48" w:rsidRDefault="00D93D48" w:rsidP="007254C5">
      <w:pPr>
        <w:spacing w:after="0"/>
        <w:ind w:firstLine="360"/>
        <w:rPr>
          <w:rFonts w:ascii="Times New Roman" w:eastAsia="Times New Roman" w:hAnsi="Times New Roman" w:cs="Times New Roman"/>
          <w:color w:val="111111"/>
          <w:sz w:val="28"/>
          <w:szCs w:val="28"/>
          <w:lang w:eastAsia="ru-RU"/>
        </w:rPr>
      </w:pPr>
      <w:proofErr w:type="gramStart"/>
      <w:r w:rsidRPr="00D93D48">
        <w:rPr>
          <w:rFonts w:ascii="Times New Roman" w:eastAsia="Times New Roman" w:hAnsi="Times New Roman" w:cs="Times New Roman"/>
          <w:color w:val="111111"/>
          <w:sz w:val="28"/>
          <w:szCs w:val="28"/>
          <w:lang w:eastAsia="ru-RU"/>
        </w:rPr>
        <w:t>Очень важен грамматический аспект развития </w:t>
      </w:r>
      <w:r w:rsidRPr="007254C5">
        <w:rPr>
          <w:rFonts w:ascii="Times New Roman" w:eastAsia="Times New Roman" w:hAnsi="Times New Roman" w:cs="Times New Roman"/>
          <w:bCs/>
          <w:color w:val="111111"/>
          <w:sz w:val="28"/>
          <w:szCs w:val="28"/>
          <w:bdr w:val="none" w:sz="0" w:space="0" w:color="auto" w:frame="1"/>
          <w:lang w:eastAsia="ru-RU"/>
        </w:rPr>
        <w:t>образности</w:t>
      </w:r>
      <w:r w:rsidRPr="00D93D48">
        <w:rPr>
          <w:rFonts w:ascii="Times New Roman" w:eastAsia="Times New Roman" w:hAnsi="Times New Roman" w:cs="Times New Roman"/>
          <w:color w:val="111111"/>
          <w:sz w:val="28"/>
          <w:szCs w:val="28"/>
          <w:lang w:eastAsia="ru-RU"/>
        </w:rPr>
        <w:t>, так как, используя </w:t>
      </w:r>
      <w:r w:rsidRPr="007254C5">
        <w:rPr>
          <w:rFonts w:ascii="Times New Roman" w:eastAsia="Times New Roman" w:hAnsi="Times New Roman" w:cs="Times New Roman"/>
          <w:bCs/>
          <w:color w:val="111111"/>
          <w:sz w:val="28"/>
          <w:szCs w:val="28"/>
          <w:bdr w:val="none" w:sz="0" w:space="0" w:color="auto" w:frame="1"/>
          <w:lang w:eastAsia="ru-RU"/>
        </w:rPr>
        <w:t>разнообразные</w:t>
      </w:r>
      <w:r w:rsidRPr="00D93D48">
        <w:rPr>
          <w:rFonts w:ascii="Times New Roman" w:eastAsia="Times New Roman" w:hAnsi="Times New Roman" w:cs="Times New Roman"/>
          <w:color w:val="111111"/>
          <w:sz w:val="28"/>
          <w:szCs w:val="28"/>
          <w:lang w:eastAsia="ru-RU"/>
        </w:rPr>
        <w:t> стилистические средства (порядок слов, построение разных типов предложений, ребенок оформляет свое высказывание грамматически правильно и выразительно.</w:t>
      </w:r>
      <w:proofErr w:type="gramEnd"/>
    </w:p>
    <w:p w:rsidR="00D93D48" w:rsidRPr="00D93D48" w:rsidRDefault="00D93D48" w:rsidP="007254C5">
      <w:pPr>
        <w:spacing w:before="225" w:after="225"/>
        <w:ind w:firstLine="360"/>
        <w:rPr>
          <w:rFonts w:ascii="Times New Roman" w:eastAsia="Times New Roman" w:hAnsi="Times New Roman" w:cs="Times New Roman"/>
          <w:color w:val="111111"/>
          <w:sz w:val="28"/>
          <w:szCs w:val="28"/>
          <w:lang w:eastAsia="ru-RU"/>
        </w:rPr>
      </w:pPr>
      <w:proofErr w:type="gramStart"/>
      <w:r w:rsidRPr="00D93D48">
        <w:rPr>
          <w:rFonts w:ascii="Times New Roman" w:eastAsia="Times New Roman" w:hAnsi="Times New Roman" w:cs="Times New Roman"/>
          <w:color w:val="111111"/>
          <w:sz w:val="28"/>
          <w:szCs w:val="28"/>
          <w:lang w:eastAsia="ru-RU"/>
        </w:rPr>
        <w:t>Практика показывает, что на связность изложения текста ребенка влияют и такие характеристики звуковой культуры речи, как сила голоса (громкость и правильность произношения, четкая дикция, темп речи, дыхание.</w:t>
      </w:r>
      <w:proofErr w:type="gramEnd"/>
      <w:r w:rsidRPr="00D93D48">
        <w:rPr>
          <w:rFonts w:ascii="Times New Roman" w:eastAsia="Times New Roman" w:hAnsi="Times New Roman" w:cs="Times New Roman"/>
          <w:color w:val="111111"/>
          <w:sz w:val="28"/>
          <w:szCs w:val="28"/>
          <w:lang w:eastAsia="ru-RU"/>
        </w:rPr>
        <w:t xml:space="preserve"> Интонационное оформление высказывания оказывает на эмоциональное воздействие на слушателя.</w:t>
      </w:r>
    </w:p>
    <w:p w:rsidR="00D93D48" w:rsidRPr="00D93D48" w:rsidRDefault="00D93D48" w:rsidP="007254C5">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lastRenderedPageBreak/>
        <w:t xml:space="preserve">Все лексические, грамматические и </w:t>
      </w:r>
      <w:r w:rsidR="007254C5">
        <w:rPr>
          <w:rFonts w:ascii="Times New Roman" w:eastAsia="Times New Roman" w:hAnsi="Times New Roman" w:cs="Times New Roman"/>
          <w:color w:val="111111"/>
          <w:sz w:val="28"/>
          <w:szCs w:val="28"/>
          <w:lang w:eastAsia="ru-RU"/>
        </w:rPr>
        <w:t>интонационные упражнения проводят</w:t>
      </w:r>
      <w:r w:rsidRPr="00D93D48">
        <w:rPr>
          <w:rFonts w:ascii="Times New Roman" w:eastAsia="Times New Roman" w:hAnsi="Times New Roman" w:cs="Times New Roman"/>
          <w:color w:val="111111"/>
          <w:sz w:val="28"/>
          <w:szCs w:val="28"/>
          <w:lang w:eastAsia="ru-RU"/>
        </w:rPr>
        <w:t xml:space="preserve"> на материале загадок, пословиц, поговорок, которые уточняют представления </w:t>
      </w:r>
      <w:r w:rsidRPr="007254C5">
        <w:rPr>
          <w:rFonts w:ascii="Times New Roman" w:eastAsia="Times New Roman" w:hAnsi="Times New Roman" w:cs="Times New Roman"/>
          <w:bCs/>
          <w:color w:val="111111"/>
          <w:sz w:val="28"/>
          <w:szCs w:val="28"/>
          <w:bdr w:val="none" w:sz="0" w:space="0" w:color="auto" w:frame="1"/>
          <w:lang w:eastAsia="ru-RU"/>
        </w:rPr>
        <w:t>детей о разнообразии жанров и их образности</w:t>
      </w:r>
      <w:r w:rsidRPr="00D93D48">
        <w:rPr>
          <w:rFonts w:ascii="Times New Roman" w:eastAsia="Times New Roman" w:hAnsi="Times New Roman" w:cs="Times New Roman"/>
          <w:color w:val="111111"/>
          <w:sz w:val="28"/>
          <w:szCs w:val="28"/>
          <w:lang w:eastAsia="ru-RU"/>
        </w:rPr>
        <w:t>.</w:t>
      </w:r>
    </w:p>
    <w:p w:rsidR="00D93D48" w:rsidRPr="00D93D48" w:rsidRDefault="00D93D48" w:rsidP="007254C5">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Среди выразительных средств языка определенное место в работе с дошкольниками занимают фразеологизмы, в самом значении которых заложены предпосылки </w:t>
      </w:r>
      <w:r w:rsidRPr="007254C5">
        <w:rPr>
          <w:rFonts w:ascii="Times New Roman" w:eastAsia="Times New Roman" w:hAnsi="Times New Roman" w:cs="Times New Roman"/>
          <w:bCs/>
          <w:color w:val="111111"/>
          <w:sz w:val="28"/>
          <w:szCs w:val="28"/>
          <w:bdr w:val="none" w:sz="0" w:space="0" w:color="auto" w:frame="1"/>
          <w:lang w:eastAsia="ru-RU"/>
        </w:rPr>
        <w:t>образности</w:t>
      </w:r>
      <w:r w:rsidRPr="00D93D48">
        <w:rPr>
          <w:rFonts w:ascii="Times New Roman" w:eastAsia="Times New Roman" w:hAnsi="Times New Roman" w:cs="Times New Roman"/>
          <w:color w:val="111111"/>
          <w:sz w:val="28"/>
          <w:szCs w:val="28"/>
          <w:lang w:eastAsia="ru-RU"/>
        </w:rPr>
        <w:t>. Они придают высказыванию неповторимое </w:t>
      </w:r>
      <w:r w:rsidRPr="007254C5">
        <w:rPr>
          <w:rFonts w:ascii="Times New Roman" w:eastAsia="Times New Roman" w:hAnsi="Times New Roman" w:cs="Times New Roman"/>
          <w:bCs/>
          <w:color w:val="111111"/>
          <w:sz w:val="28"/>
          <w:szCs w:val="28"/>
          <w:bdr w:val="none" w:sz="0" w:space="0" w:color="auto" w:frame="1"/>
          <w:lang w:eastAsia="ru-RU"/>
        </w:rPr>
        <w:t>своеобразие</w:t>
      </w:r>
      <w:r w:rsidRPr="00D93D48">
        <w:rPr>
          <w:rFonts w:ascii="Times New Roman" w:eastAsia="Times New Roman" w:hAnsi="Times New Roman" w:cs="Times New Roman"/>
          <w:color w:val="111111"/>
          <w:sz w:val="28"/>
          <w:szCs w:val="28"/>
          <w:lang w:eastAsia="ru-RU"/>
        </w:rPr>
        <w:t>, особую индивидуальность и могут быть использованы для развития </w:t>
      </w:r>
      <w:r w:rsidRPr="007254C5">
        <w:rPr>
          <w:rFonts w:ascii="Times New Roman" w:eastAsia="Times New Roman" w:hAnsi="Times New Roman" w:cs="Times New Roman"/>
          <w:bCs/>
          <w:color w:val="111111"/>
          <w:sz w:val="28"/>
          <w:szCs w:val="28"/>
          <w:bdr w:val="none" w:sz="0" w:space="0" w:color="auto" w:frame="1"/>
          <w:lang w:eastAsia="ru-RU"/>
        </w:rPr>
        <w:t>образной речи дошкольников</w:t>
      </w:r>
      <w:r w:rsidRPr="00D93D48">
        <w:rPr>
          <w:rFonts w:ascii="Times New Roman" w:eastAsia="Times New Roman" w:hAnsi="Times New Roman" w:cs="Times New Roman"/>
          <w:color w:val="111111"/>
          <w:sz w:val="28"/>
          <w:szCs w:val="28"/>
          <w:lang w:eastAsia="ru-RU"/>
        </w:rPr>
        <w:t xml:space="preserve">. При этом </w:t>
      </w:r>
      <w:r w:rsidR="007254C5">
        <w:rPr>
          <w:rFonts w:ascii="Times New Roman" w:eastAsia="Times New Roman" w:hAnsi="Times New Roman" w:cs="Times New Roman"/>
          <w:color w:val="111111"/>
          <w:sz w:val="28"/>
          <w:szCs w:val="28"/>
          <w:lang w:eastAsia="ru-RU"/>
        </w:rPr>
        <w:t>нужно соблюдать</w:t>
      </w:r>
      <w:r w:rsidRPr="00D93D48">
        <w:rPr>
          <w:rFonts w:ascii="Times New Roman" w:eastAsia="Times New Roman" w:hAnsi="Times New Roman" w:cs="Times New Roman"/>
          <w:color w:val="111111"/>
          <w:sz w:val="28"/>
          <w:szCs w:val="28"/>
          <w:lang w:eastAsia="ru-RU"/>
        </w:rPr>
        <w:t xml:space="preserve"> одно из условий использования фразеологизмов в речи </w:t>
      </w:r>
      <w:r w:rsidRPr="007254C5">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 дошкольного возраста - осознание значений фразеологизмов и чуткое отношение к слову. Прочитав фразеологизм, мы предлагаем ребенку призадуматься над ним, возможно, он откроет в значении фразеологизма нечто совершенно неожиданное.</w:t>
      </w:r>
      <w:r w:rsidR="007254C5">
        <w:rPr>
          <w:rFonts w:ascii="Times New Roman" w:eastAsia="Times New Roman" w:hAnsi="Times New Roman" w:cs="Times New Roman"/>
          <w:color w:val="111111"/>
          <w:sz w:val="28"/>
          <w:szCs w:val="28"/>
          <w:lang w:eastAsia="ru-RU"/>
        </w:rPr>
        <w:t xml:space="preserve"> </w:t>
      </w:r>
      <w:r w:rsidRPr="00D93D48">
        <w:rPr>
          <w:rFonts w:ascii="Times New Roman" w:eastAsia="Times New Roman" w:hAnsi="Times New Roman" w:cs="Times New Roman"/>
          <w:color w:val="111111"/>
          <w:sz w:val="28"/>
          <w:szCs w:val="28"/>
          <w:u w:val="single"/>
          <w:bdr w:val="none" w:sz="0" w:space="0" w:color="auto" w:frame="1"/>
          <w:lang w:eastAsia="ru-RU"/>
        </w:rPr>
        <w:t>Например</w:t>
      </w:r>
      <w:r w:rsidRPr="00D93D48">
        <w:rPr>
          <w:rFonts w:ascii="Times New Roman" w:eastAsia="Times New Roman" w:hAnsi="Times New Roman" w:cs="Times New Roman"/>
          <w:color w:val="111111"/>
          <w:sz w:val="28"/>
          <w:szCs w:val="28"/>
          <w:lang w:eastAsia="ru-RU"/>
        </w:rPr>
        <w:t>: выражение </w:t>
      </w:r>
      <w:r w:rsidRPr="00D93D48">
        <w:rPr>
          <w:rFonts w:ascii="Times New Roman" w:eastAsia="Times New Roman" w:hAnsi="Times New Roman" w:cs="Times New Roman"/>
          <w:i/>
          <w:iCs/>
          <w:color w:val="111111"/>
          <w:sz w:val="28"/>
          <w:szCs w:val="28"/>
          <w:bdr w:val="none" w:sz="0" w:space="0" w:color="auto" w:frame="1"/>
          <w:lang w:eastAsia="ru-RU"/>
        </w:rPr>
        <w:t>«клевать носом»</w:t>
      </w:r>
      <w:r w:rsidRPr="00D93D48">
        <w:rPr>
          <w:rFonts w:ascii="Times New Roman" w:eastAsia="Times New Roman" w:hAnsi="Times New Roman" w:cs="Times New Roman"/>
          <w:color w:val="111111"/>
          <w:sz w:val="28"/>
          <w:szCs w:val="28"/>
          <w:lang w:eastAsia="ru-RU"/>
        </w:rPr>
        <w:t> дети понимают как - </w:t>
      </w:r>
      <w:r w:rsidRPr="00D93D48">
        <w:rPr>
          <w:rFonts w:ascii="Times New Roman" w:eastAsia="Times New Roman" w:hAnsi="Times New Roman" w:cs="Times New Roman"/>
          <w:i/>
          <w:iCs/>
          <w:color w:val="111111"/>
          <w:sz w:val="28"/>
          <w:szCs w:val="28"/>
          <w:bdr w:val="none" w:sz="0" w:space="0" w:color="auto" w:frame="1"/>
          <w:lang w:eastAsia="ru-RU"/>
        </w:rPr>
        <w:t>«очень хотеть есть, обычно птицы носом клюют»</w:t>
      </w:r>
      <w:r w:rsidRPr="00D93D48">
        <w:rPr>
          <w:rFonts w:ascii="Times New Roman" w:eastAsia="Times New Roman" w:hAnsi="Times New Roman" w:cs="Times New Roman"/>
          <w:color w:val="111111"/>
          <w:sz w:val="28"/>
          <w:szCs w:val="28"/>
          <w:lang w:eastAsia="ru-RU"/>
        </w:rPr>
        <w:t>. Разъясняем значение выражения </w:t>
      </w:r>
      <w:r w:rsidRPr="00D93D48">
        <w:rPr>
          <w:rFonts w:ascii="Times New Roman" w:eastAsia="Times New Roman" w:hAnsi="Times New Roman" w:cs="Times New Roman"/>
          <w:i/>
          <w:iCs/>
          <w:color w:val="111111"/>
          <w:sz w:val="28"/>
          <w:szCs w:val="28"/>
          <w:bdr w:val="none" w:sz="0" w:space="0" w:color="auto" w:frame="1"/>
          <w:lang w:eastAsia="ru-RU"/>
        </w:rPr>
        <w:t>«клевать носом»</w:t>
      </w:r>
      <w:r w:rsidRPr="00D93D48">
        <w:rPr>
          <w:rFonts w:ascii="Times New Roman" w:eastAsia="Times New Roman" w:hAnsi="Times New Roman" w:cs="Times New Roman"/>
          <w:color w:val="111111"/>
          <w:sz w:val="28"/>
          <w:szCs w:val="28"/>
          <w:lang w:eastAsia="ru-RU"/>
        </w:rPr>
        <w:t>: выражение возникло на основе сходства клюющей птицы и человека, задремавшего в сидячем положении. Это значит, клонить голову, очень хотеть спать. В своей работе я использую наглядность, примеры из художественных произведений.</w:t>
      </w:r>
    </w:p>
    <w:p w:rsidR="00D93D48" w:rsidRPr="00D93D48" w:rsidRDefault="00D93D48" w:rsidP="007254C5">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В ходе ознакомления </w:t>
      </w:r>
      <w:r w:rsidRPr="00D93D48">
        <w:rPr>
          <w:rFonts w:ascii="Times New Roman" w:eastAsia="Times New Roman" w:hAnsi="Times New Roman" w:cs="Times New Roman"/>
          <w:b/>
          <w:bCs/>
          <w:color w:val="111111"/>
          <w:sz w:val="28"/>
          <w:szCs w:val="28"/>
          <w:bdr w:val="none" w:sz="0" w:space="0" w:color="auto" w:frame="1"/>
          <w:lang w:eastAsia="ru-RU"/>
        </w:rPr>
        <w:t>детей с пословицами</w:t>
      </w:r>
      <w:r w:rsidR="00874F37">
        <w:rPr>
          <w:rFonts w:ascii="Times New Roman" w:eastAsia="Times New Roman" w:hAnsi="Times New Roman" w:cs="Times New Roman"/>
          <w:color w:val="111111"/>
          <w:sz w:val="28"/>
          <w:szCs w:val="28"/>
          <w:lang w:eastAsia="ru-RU"/>
        </w:rPr>
        <w:t>, поговорками и загадками нужно учить</w:t>
      </w:r>
      <w:r w:rsidRPr="00D93D48">
        <w:rPr>
          <w:rFonts w:ascii="Times New Roman" w:eastAsia="Times New Roman" w:hAnsi="Times New Roman" w:cs="Times New Roman"/>
          <w:color w:val="111111"/>
          <w:sz w:val="28"/>
          <w:szCs w:val="28"/>
          <w:lang w:eastAsia="ru-RU"/>
        </w:rPr>
        <w:t xml:space="preserve"> их овладевать выразительными средствами </w:t>
      </w:r>
      <w:r w:rsidRPr="00D93D48">
        <w:rPr>
          <w:rFonts w:ascii="Times New Roman" w:eastAsia="Times New Roman" w:hAnsi="Times New Roman" w:cs="Times New Roman"/>
          <w:i/>
          <w:iCs/>
          <w:color w:val="111111"/>
          <w:sz w:val="28"/>
          <w:szCs w:val="28"/>
          <w:bdr w:val="none" w:sz="0" w:space="0" w:color="auto" w:frame="1"/>
          <w:lang w:eastAsia="ru-RU"/>
        </w:rPr>
        <w:t>(сравнениями, эпитетами, метафорами)</w:t>
      </w:r>
      <w:r w:rsidRPr="00D93D48">
        <w:rPr>
          <w:rFonts w:ascii="Times New Roman" w:eastAsia="Times New Roman" w:hAnsi="Times New Roman" w:cs="Times New Roman"/>
          <w:color w:val="111111"/>
          <w:sz w:val="28"/>
          <w:szCs w:val="28"/>
          <w:lang w:eastAsia="ru-RU"/>
        </w:rPr>
        <w:t> с помощью различных форм и методов работы.</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Основным </w:t>
      </w:r>
      <w:r w:rsidRPr="00D93D48">
        <w:rPr>
          <w:rFonts w:ascii="Times New Roman" w:eastAsia="Times New Roman" w:hAnsi="Times New Roman" w:cs="Times New Roman"/>
          <w:i/>
          <w:iCs/>
          <w:color w:val="111111"/>
          <w:sz w:val="28"/>
          <w:szCs w:val="28"/>
          <w:bdr w:val="none" w:sz="0" w:space="0" w:color="auto" w:frame="1"/>
          <w:lang w:eastAsia="ru-RU"/>
        </w:rPr>
        <w:t>«</w:t>
      </w:r>
      <w:proofErr w:type="spellStart"/>
      <w:r w:rsidRPr="00D93D48">
        <w:rPr>
          <w:rFonts w:ascii="Times New Roman" w:eastAsia="Times New Roman" w:hAnsi="Times New Roman" w:cs="Times New Roman"/>
          <w:i/>
          <w:iCs/>
          <w:color w:val="111111"/>
          <w:sz w:val="28"/>
          <w:szCs w:val="28"/>
          <w:bdr w:val="none" w:sz="0" w:space="0" w:color="auto" w:frame="1"/>
          <w:lang w:eastAsia="ru-RU"/>
        </w:rPr>
        <w:t>инструментарием</w:t>
      </w:r>
      <w:proofErr w:type="gramStart"/>
      <w:r w:rsidRPr="00D93D48">
        <w:rPr>
          <w:rFonts w:ascii="Times New Roman" w:eastAsia="Times New Roman" w:hAnsi="Times New Roman" w:cs="Times New Roman"/>
          <w:i/>
          <w:iCs/>
          <w:color w:val="111111"/>
          <w:sz w:val="28"/>
          <w:szCs w:val="28"/>
          <w:bdr w:val="none" w:sz="0" w:space="0" w:color="auto" w:frame="1"/>
          <w:lang w:eastAsia="ru-RU"/>
        </w:rPr>
        <w:t>»</w:t>
      </w:r>
      <w:r w:rsidRPr="00D93D48">
        <w:rPr>
          <w:rFonts w:ascii="Times New Roman" w:eastAsia="Times New Roman" w:hAnsi="Times New Roman" w:cs="Times New Roman"/>
          <w:color w:val="111111"/>
          <w:sz w:val="28"/>
          <w:szCs w:val="28"/>
          <w:u w:val="single"/>
          <w:bdr w:val="none" w:sz="0" w:space="0" w:color="auto" w:frame="1"/>
          <w:lang w:eastAsia="ru-RU"/>
        </w:rPr>
        <w:t>я</w:t>
      </w:r>
      <w:proofErr w:type="gramEnd"/>
      <w:r w:rsidRPr="00D93D48">
        <w:rPr>
          <w:rFonts w:ascii="Times New Roman" w:eastAsia="Times New Roman" w:hAnsi="Times New Roman" w:cs="Times New Roman"/>
          <w:color w:val="111111"/>
          <w:sz w:val="28"/>
          <w:szCs w:val="28"/>
          <w:u w:val="single"/>
          <w:bdr w:val="none" w:sz="0" w:space="0" w:color="auto" w:frame="1"/>
          <w:lang w:eastAsia="ru-RU"/>
        </w:rPr>
        <w:t>вляются</w:t>
      </w:r>
      <w:proofErr w:type="spellEnd"/>
      <w:r w:rsidRPr="00D93D48">
        <w:rPr>
          <w:rFonts w:ascii="Times New Roman" w:eastAsia="Times New Roman" w:hAnsi="Times New Roman" w:cs="Times New Roman"/>
          <w:color w:val="111111"/>
          <w:sz w:val="28"/>
          <w:szCs w:val="28"/>
          <w:u w:val="single"/>
          <w:bdr w:val="none" w:sz="0" w:space="0" w:color="auto" w:frame="1"/>
          <w:lang w:eastAsia="ru-RU"/>
        </w:rPr>
        <w:t xml:space="preserve"> игровые упражнения</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 xml:space="preserve">«Скажи по-другому, </w:t>
      </w:r>
      <w:proofErr w:type="spellStart"/>
      <w:r w:rsidRPr="00D93D48">
        <w:rPr>
          <w:rFonts w:ascii="Times New Roman" w:eastAsia="Times New Roman" w:hAnsi="Times New Roman" w:cs="Times New Roman"/>
          <w:i/>
          <w:iCs/>
          <w:color w:val="111111"/>
          <w:sz w:val="28"/>
          <w:szCs w:val="28"/>
          <w:bdr w:val="none" w:sz="0" w:space="0" w:color="auto" w:frame="1"/>
          <w:lang w:eastAsia="ru-RU"/>
        </w:rPr>
        <w:t>по-сказочному</w:t>
      </w:r>
      <w:proofErr w:type="spellEnd"/>
      <w:r w:rsidRPr="00D93D48">
        <w:rPr>
          <w:rFonts w:ascii="Times New Roman" w:eastAsia="Times New Roman" w:hAnsi="Times New Roman" w:cs="Times New Roman"/>
          <w:i/>
          <w:iCs/>
          <w:color w:val="111111"/>
          <w:sz w:val="28"/>
          <w:szCs w:val="28"/>
          <w:bdr w:val="none" w:sz="0" w:space="0" w:color="auto" w:frame="1"/>
          <w:lang w:eastAsia="ru-RU"/>
        </w:rPr>
        <w:t>»</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«Кто на кого похож»</w:t>
      </w:r>
      <w:r w:rsidRPr="00D93D48">
        <w:rPr>
          <w:rFonts w:ascii="Times New Roman" w:eastAsia="Times New Roman" w:hAnsi="Times New Roman" w:cs="Times New Roman"/>
          <w:color w:val="111111"/>
          <w:sz w:val="28"/>
          <w:szCs w:val="28"/>
          <w:lang w:eastAsia="ru-RU"/>
        </w:rPr>
        <w:t>, </w:t>
      </w:r>
      <w:r w:rsidRPr="00D93D48">
        <w:rPr>
          <w:rFonts w:ascii="Times New Roman" w:eastAsia="Times New Roman" w:hAnsi="Times New Roman" w:cs="Times New Roman"/>
          <w:i/>
          <w:iCs/>
          <w:color w:val="111111"/>
          <w:sz w:val="28"/>
          <w:szCs w:val="28"/>
          <w:bdr w:val="none" w:sz="0" w:space="0" w:color="auto" w:frame="1"/>
          <w:lang w:eastAsia="ru-RU"/>
        </w:rPr>
        <w:t>«Что на что похоже?»</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«Распутай пословицу»</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«Какая пословица здесь спряталась?»</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«Добавь слово»</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«Назови, одним словом»</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w:t>
      </w:r>
      <w:r w:rsidRPr="00D93D48">
        <w:rPr>
          <w:rFonts w:ascii="Times New Roman" w:eastAsia="Times New Roman" w:hAnsi="Times New Roman" w:cs="Times New Roman"/>
          <w:i/>
          <w:iCs/>
          <w:color w:val="111111"/>
          <w:sz w:val="28"/>
          <w:szCs w:val="28"/>
          <w:bdr w:val="none" w:sz="0" w:space="0" w:color="auto" w:frame="1"/>
          <w:lang w:eastAsia="ru-RU"/>
        </w:rPr>
        <w:t>«Кто больше скажет?»</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Задачи развития </w:t>
      </w:r>
      <w:r w:rsidRPr="00874F37">
        <w:rPr>
          <w:rFonts w:ascii="Times New Roman" w:eastAsia="Times New Roman" w:hAnsi="Times New Roman" w:cs="Times New Roman"/>
          <w:bCs/>
          <w:color w:val="111111"/>
          <w:sz w:val="28"/>
          <w:szCs w:val="28"/>
          <w:bdr w:val="none" w:sz="0" w:space="0" w:color="auto" w:frame="1"/>
          <w:lang w:eastAsia="ru-RU"/>
        </w:rPr>
        <w:t>образности</w:t>
      </w:r>
      <w:r w:rsidRPr="00D93D48">
        <w:rPr>
          <w:rFonts w:ascii="Times New Roman" w:eastAsia="Times New Roman" w:hAnsi="Times New Roman" w:cs="Times New Roman"/>
          <w:color w:val="111111"/>
          <w:sz w:val="28"/>
          <w:szCs w:val="28"/>
          <w:lang w:eastAsia="ru-RU"/>
        </w:rPr>
        <w:t> речи в дошкольном отделении решаются при ознакомлении </w:t>
      </w:r>
      <w:r w:rsidRPr="00874F37">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 с художественной литературой и произведениями </w:t>
      </w:r>
      <w:r w:rsidRPr="00874F37">
        <w:rPr>
          <w:rFonts w:ascii="Times New Roman" w:eastAsia="Times New Roman" w:hAnsi="Times New Roman" w:cs="Times New Roman"/>
          <w:bCs/>
          <w:color w:val="111111"/>
          <w:sz w:val="28"/>
          <w:szCs w:val="28"/>
          <w:bdr w:val="none" w:sz="0" w:space="0" w:color="auto" w:frame="1"/>
          <w:lang w:eastAsia="ru-RU"/>
        </w:rPr>
        <w:t>изобразительного</w:t>
      </w:r>
      <w:r w:rsidRPr="00D93D48">
        <w:rPr>
          <w:rFonts w:ascii="Times New Roman" w:eastAsia="Times New Roman" w:hAnsi="Times New Roman" w:cs="Times New Roman"/>
          <w:color w:val="111111"/>
          <w:sz w:val="28"/>
          <w:szCs w:val="28"/>
          <w:lang w:eastAsia="ru-RU"/>
        </w:rPr>
        <w:t> искусства разных жанров.</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Для работы в данном направлении отбираю</w:t>
      </w:r>
      <w:r w:rsidR="00874F37">
        <w:rPr>
          <w:rFonts w:ascii="Times New Roman" w:eastAsia="Times New Roman" w:hAnsi="Times New Roman" w:cs="Times New Roman"/>
          <w:color w:val="111111"/>
          <w:sz w:val="28"/>
          <w:szCs w:val="28"/>
          <w:lang w:eastAsia="ru-RU"/>
        </w:rPr>
        <w:t>тся</w:t>
      </w:r>
      <w:r w:rsidRPr="00D93D48">
        <w:rPr>
          <w:rFonts w:ascii="Times New Roman" w:eastAsia="Times New Roman" w:hAnsi="Times New Roman" w:cs="Times New Roman"/>
          <w:color w:val="111111"/>
          <w:sz w:val="28"/>
          <w:szCs w:val="28"/>
          <w:lang w:eastAsia="ru-RU"/>
        </w:rPr>
        <w:t xml:space="preserve"> произведения разных жанров </w:t>
      </w:r>
      <w:r w:rsidRPr="00D93D48">
        <w:rPr>
          <w:rFonts w:ascii="Times New Roman" w:eastAsia="Times New Roman" w:hAnsi="Times New Roman" w:cs="Times New Roman"/>
          <w:i/>
          <w:iCs/>
          <w:color w:val="111111"/>
          <w:sz w:val="28"/>
          <w:szCs w:val="28"/>
          <w:bdr w:val="none" w:sz="0" w:space="0" w:color="auto" w:frame="1"/>
          <w:lang w:eastAsia="ru-RU"/>
        </w:rPr>
        <w:t>(сказки, рассказы, стихотворения)</w:t>
      </w:r>
      <w:r w:rsidRPr="00D93D48">
        <w:rPr>
          <w:rFonts w:ascii="Times New Roman" w:eastAsia="Times New Roman" w:hAnsi="Times New Roman" w:cs="Times New Roman"/>
          <w:color w:val="111111"/>
          <w:sz w:val="28"/>
          <w:szCs w:val="28"/>
          <w:lang w:eastAsia="ru-RU"/>
        </w:rPr>
        <w:t>. Известно, что чем чаще дети их слышат, тем больше они впитывают гармонию слова, потому что сказки, стихи оказывают свое влияние на язык ребенка. Эти литературные произведения необыкновенно богаты фразеологическими оборотами, сравнениями, метафорами, словами с уменьшительно-ласкательными суффиксами.</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lastRenderedPageBreak/>
        <w:t>После чтения произведений дети отвечают на вопросы, выясняющие, как они поняли содержание произведения, </w:t>
      </w:r>
      <w:r w:rsidRPr="00874F37">
        <w:rPr>
          <w:rFonts w:ascii="Times New Roman" w:eastAsia="Times New Roman" w:hAnsi="Times New Roman" w:cs="Times New Roman"/>
          <w:bCs/>
          <w:color w:val="111111"/>
          <w:sz w:val="28"/>
          <w:szCs w:val="28"/>
          <w:bdr w:val="none" w:sz="0" w:space="0" w:color="auto" w:frame="1"/>
          <w:lang w:eastAsia="ru-RU"/>
        </w:rPr>
        <w:t>обращают</w:t>
      </w:r>
      <w:r w:rsidRPr="00D93D48">
        <w:rPr>
          <w:rFonts w:ascii="Times New Roman" w:eastAsia="Times New Roman" w:hAnsi="Times New Roman" w:cs="Times New Roman"/>
          <w:color w:val="111111"/>
          <w:sz w:val="28"/>
          <w:szCs w:val="28"/>
          <w:lang w:eastAsia="ru-RU"/>
        </w:rPr>
        <w:t> внимание на необычные слова, сказанные персонажами. Такая работа позволяет детям успешно выполнять творческие задания,</w:t>
      </w:r>
      <w:r w:rsidR="00874F37">
        <w:rPr>
          <w:rFonts w:ascii="Times New Roman" w:eastAsia="Times New Roman" w:hAnsi="Times New Roman" w:cs="Times New Roman"/>
          <w:color w:val="111111"/>
          <w:sz w:val="28"/>
          <w:szCs w:val="28"/>
          <w:lang w:eastAsia="ru-RU"/>
        </w:rPr>
        <w:t xml:space="preserve"> </w:t>
      </w:r>
      <w:r w:rsidRPr="00D93D48">
        <w:rPr>
          <w:rFonts w:ascii="Times New Roman" w:eastAsia="Times New Roman" w:hAnsi="Times New Roman" w:cs="Times New Roman"/>
          <w:color w:val="111111"/>
          <w:sz w:val="28"/>
          <w:szCs w:val="28"/>
          <w:u w:val="single"/>
          <w:bdr w:val="none" w:sz="0" w:space="0" w:color="auto" w:frame="1"/>
          <w:lang w:eastAsia="ru-RU"/>
        </w:rPr>
        <w:t>целью которых является</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-выделение </w:t>
      </w:r>
      <w:r w:rsidRPr="00874F37">
        <w:rPr>
          <w:rFonts w:ascii="Times New Roman" w:eastAsia="Times New Roman" w:hAnsi="Times New Roman" w:cs="Times New Roman"/>
          <w:bCs/>
          <w:color w:val="111111"/>
          <w:sz w:val="28"/>
          <w:szCs w:val="28"/>
          <w:bdr w:val="none" w:sz="0" w:space="0" w:color="auto" w:frame="1"/>
          <w:lang w:eastAsia="ru-RU"/>
        </w:rPr>
        <w:t>образных слов и выражений</w:t>
      </w:r>
      <w:r w:rsidRPr="00D93D48">
        <w:rPr>
          <w:rFonts w:ascii="Times New Roman" w:eastAsia="Times New Roman" w:hAnsi="Times New Roman" w:cs="Times New Roman"/>
          <w:color w:val="111111"/>
          <w:sz w:val="28"/>
          <w:szCs w:val="28"/>
          <w:lang w:eastAsia="ru-RU"/>
        </w:rPr>
        <w:t>, встречающихся в тексте, понимание и объяснение их значения;</w:t>
      </w:r>
    </w:p>
    <w:p w:rsidR="00D93D48" w:rsidRPr="00D93D48" w:rsidRDefault="00D93D48" w:rsidP="00874F37">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-придумывание необычных окончаний к хорошо знакомым сказкам;</w:t>
      </w:r>
    </w:p>
    <w:p w:rsidR="00D93D48" w:rsidRPr="00D93D48" w:rsidRDefault="00D93D48" w:rsidP="00874F37">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-соединение сюжетов произведений разных жанров;</w:t>
      </w:r>
    </w:p>
    <w:p w:rsidR="00D93D48" w:rsidRPr="00D93D48" w:rsidRDefault="00D93D48" w:rsidP="00874F37">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-подбор синонимов, антонимов, определений, характеризующих персонажа, его настроение, состояние, действия и поступки;</w:t>
      </w:r>
    </w:p>
    <w:p w:rsidR="00D93D48" w:rsidRPr="00D93D48" w:rsidRDefault="00D93D48" w:rsidP="00874F37">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-драматизация наиболее интересных отрывков произведений;</w:t>
      </w:r>
    </w:p>
    <w:p w:rsidR="00D93D48" w:rsidRPr="00D93D48" w:rsidRDefault="00D93D48" w:rsidP="00874F37">
      <w:pPr>
        <w:spacing w:before="225" w:after="225"/>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-соотнесение содержания текста с музыкальным произведением, с пословицей, которые могут усилить понимание сюжета литературного произведения.</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-перенесение </w:t>
      </w:r>
      <w:r w:rsidRPr="00874F37">
        <w:rPr>
          <w:rFonts w:ascii="Times New Roman" w:eastAsia="Times New Roman" w:hAnsi="Times New Roman" w:cs="Times New Roman"/>
          <w:bCs/>
          <w:color w:val="111111"/>
          <w:sz w:val="28"/>
          <w:szCs w:val="28"/>
          <w:bdr w:val="none" w:sz="0" w:space="0" w:color="auto" w:frame="1"/>
          <w:lang w:eastAsia="ru-RU"/>
        </w:rPr>
        <w:t>разнообразных</w:t>
      </w:r>
      <w:r w:rsidRPr="00D93D48">
        <w:rPr>
          <w:rFonts w:ascii="Times New Roman" w:eastAsia="Times New Roman" w:hAnsi="Times New Roman" w:cs="Times New Roman"/>
          <w:color w:val="111111"/>
          <w:sz w:val="28"/>
          <w:szCs w:val="28"/>
          <w:lang w:eastAsia="ru-RU"/>
        </w:rPr>
        <w:t> средств художественной выразительности в самостоятельное словесное творчество.</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Эффективно в развитии </w:t>
      </w:r>
      <w:r w:rsidRPr="00874F37">
        <w:rPr>
          <w:rFonts w:ascii="Times New Roman" w:eastAsia="Times New Roman" w:hAnsi="Times New Roman" w:cs="Times New Roman"/>
          <w:bCs/>
          <w:color w:val="111111"/>
          <w:sz w:val="28"/>
          <w:szCs w:val="28"/>
          <w:bdr w:val="none" w:sz="0" w:space="0" w:color="auto" w:frame="1"/>
          <w:lang w:eastAsia="ru-RU"/>
        </w:rPr>
        <w:t>образной</w:t>
      </w:r>
      <w:r w:rsidRPr="00D93D48">
        <w:rPr>
          <w:rFonts w:ascii="Times New Roman" w:eastAsia="Times New Roman" w:hAnsi="Times New Roman" w:cs="Times New Roman"/>
          <w:color w:val="111111"/>
          <w:sz w:val="28"/>
          <w:szCs w:val="28"/>
          <w:lang w:eastAsia="ru-RU"/>
        </w:rPr>
        <w:t> речи ознакомление с разными жанрами живописи, что позволяет детям в линиях, красках, композиции угадывать выражение чувств и мыслей художника, понять, какую важную роль играют художественные средства в создании того или иного </w:t>
      </w:r>
      <w:r w:rsidRPr="00874F37">
        <w:rPr>
          <w:rFonts w:ascii="Times New Roman" w:eastAsia="Times New Roman" w:hAnsi="Times New Roman" w:cs="Times New Roman"/>
          <w:bCs/>
          <w:color w:val="111111"/>
          <w:sz w:val="28"/>
          <w:szCs w:val="28"/>
          <w:bdr w:val="none" w:sz="0" w:space="0" w:color="auto" w:frame="1"/>
          <w:lang w:eastAsia="ru-RU"/>
        </w:rPr>
        <w:t>образа</w:t>
      </w:r>
      <w:r w:rsidRPr="00D93D48">
        <w:rPr>
          <w:rFonts w:ascii="Times New Roman" w:eastAsia="Times New Roman" w:hAnsi="Times New Roman" w:cs="Times New Roman"/>
          <w:color w:val="111111"/>
          <w:sz w:val="28"/>
          <w:szCs w:val="28"/>
          <w:lang w:eastAsia="ru-RU"/>
        </w:rPr>
        <w:t>. Это развивает у </w:t>
      </w:r>
      <w:r w:rsidRPr="00874F37">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 интерес к произведениям искусства, они могут охарактеризовать героев, дать название картинам. В обучение включаю упражнения на развитие умения видеть и понимать художественный </w:t>
      </w:r>
      <w:r w:rsidRPr="00874F37">
        <w:rPr>
          <w:rFonts w:ascii="Times New Roman" w:eastAsia="Times New Roman" w:hAnsi="Times New Roman" w:cs="Times New Roman"/>
          <w:bCs/>
          <w:color w:val="111111"/>
          <w:sz w:val="28"/>
          <w:szCs w:val="28"/>
          <w:bdr w:val="none" w:sz="0" w:space="0" w:color="auto" w:frame="1"/>
          <w:lang w:eastAsia="ru-RU"/>
        </w:rPr>
        <w:t>образ</w:t>
      </w:r>
      <w:r w:rsidRPr="00D93D48">
        <w:rPr>
          <w:rFonts w:ascii="Times New Roman" w:eastAsia="Times New Roman" w:hAnsi="Times New Roman" w:cs="Times New Roman"/>
          <w:color w:val="111111"/>
          <w:sz w:val="28"/>
          <w:szCs w:val="28"/>
          <w:lang w:eastAsia="ru-RU"/>
        </w:rPr>
        <w:t> произведения живописи, высказываться на тему картины, видеть в ней главное.</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Обогащает </w:t>
      </w:r>
      <w:r w:rsidRPr="00874F37">
        <w:rPr>
          <w:rFonts w:ascii="Times New Roman" w:eastAsia="Times New Roman" w:hAnsi="Times New Roman" w:cs="Times New Roman"/>
          <w:bCs/>
          <w:color w:val="111111"/>
          <w:sz w:val="28"/>
          <w:szCs w:val="28"/>
          <w:bdr w:val="none" w:sz="0" w:space="0" w:color="auto" w:frame="1"/>
          <w:lang w:eastAsia="ru-RU"/>
        </w:rPr>
        <w:t>речь детей работа с картиной</w:t>
      </w:r>
      <w:r w:rsidRPr="00D93D48">
        <w:rPr>
          <w:rFonts w:ascii="Times New Roman" w:eastAsia="Times New Roman" w:hAnsi="Times New Roman" w:cs="Times New Roman"/>
          <w:color w:val="111111"/>
          <w:sz w:val="28"/>
          <w:szCs w:val="28"/>
          <w:lang w:eastAsia="ru-RU"/>
        </w:rPr>
        <w:t>: рассматривание и рассказывание на тему жанровой картины, пейзажа, натюрморта и портрета, сравнение и рассказывание по двум картинам разных художников на одну тему, использование метода </w:t>
      </w:r>
      <w:r w:rsidRPr="00D93D48">
        <w:rPr>
          <w:rFonts w:ascii="Times New Roman" w:eastAsia="Times New Roman" w:hAnsi="Times New Roman" w:cs="Times New Roman"/>
          <w:i/>
          <w:iCs/>
          <w:color w:val="111111"/>
          <w:sz w:val="28"/>
          <w:szCs w:val="28"/>
          <w:bdr w:val="none" w:sz="0" w:space="0" w:color="auto" w:frame="1"/>
          <w:lang w:eastAsia="ru-RU"/>
        </w:rPr>
        <w:t>«вхождения»</w:t>
      </w:r>
      <w:r w:rsidRPr="00D93D48">
        <w:rPr>
          <w:rFonts w:ascii="Times New Roman" w:eastAsia="Times New Roman" w:hAnsi="Times New Roman" w:cs="Times New Roman"/>
          <w:color w:val="111111"/>
          <w:sz w:val="28"/>
          <w:szCs w:val="28"/>
          <w:lang w:eastAsia="ru-RU"/>
        </w:rPr>
        <w:t> в картину и словесного рисования, синтез искусств – восприятие живописи в сочетании с музыкой и художественным словом, выставки картин.</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Таким </w:t>
      </w:r>
      <w:r w:rsidRPr="00874F37">
        <w:rPr>
          <w:rFonts w:ascii="Times New Roman" w:eastAsia="Times New Roman" w:hAnsi="Times New Roman" w:cs="Times New Roman"/>
          <w:bCs/>
          <w:color w:val="111111"/>
          <w:sz w:val="28"/>
          <w:szCs w:val="28"/>
          <w:bdr w:val="none" w:sz="0" w:space="0" w:color="auto" w:frame="1"/>
          <w:lang w:eastAsia="ru-RU"/>
        </w:rPr>
        <w:t>образом</w:t>
      </w:r>
      <w:r w:rsidRPr="00D93D48">
        <w:rPr>
          <w:rFonts w:ascii="Times New Roman" w:eastAsia="Times New Roman" w:hAnsi="Times New Roman" w:cs="Times New Roman"/>
          <w:color w:val="111111"/>
          <w:sz w:val="28"/>
          <w:szCs w:val="28"/>
          <w:lang w:eastAsia="ru-RU"/>
        </w:rPr>
        <w:t>, взаимосвязь разных видов искусств углубляет эмоциональное впечатление </w:t>
      </w:r>
      <w:r w:rsidRPr="00874F37">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 развивает их чувства и </w:t>
      </w:r>
      <w:r w:rsidRPr="00874F37">
        <w:rPr>
          <w:rFonts w:ascii="Times New Roman" w:eastAsia="Times New Roman" w:hAnsi="Times New Roman" w:cs="Times New Roman"/>
          <w:bCs/>
          <w:color w:val="111111"/>
          <w:sz w:val="28"/>
          <w:szCs w:val="28"/>
          <w:bdr w:val="none" w:sz="0" w:space="0" w:color="auto" w:frame="1"/>
          <w:lang w:eastAsia="ru-RU"/>
        </w:rPr>
        <w:t>образную речь</w:t>
      </w:r>
      <w:r w:rsidRPr="00D93D48">
        <w:rPr>
          <w:rFonts w:ascii="Times New Roman" w:eastAsia="Times New Roman" w:hAnsi="Times New Roman" w:cs="Times New Roman"/>
          <w:color w:val="111111"/>
          <w:sz w:val="28"/>
          <w:szCs w:val="28"/>
          <w:lang w:eastAsia="ru-RU"/>
        </w:rPr>
        <w:t>. В высказываниях </w:t>
      </w:r>
      <w:r w:rsidRPr="00874F37">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 появляется структура, содержатся </w:t>
      </w:r>
      <w:r w:rsidRPr="00874F37">
        <w:rPr>
          <w:rFonts w:ascii="Times New Roman" w:eastAsia="Times New Roman" w:hAnsi="Times New Roman" w:cs="Times New Roman"/>
          <w:bCs/>
          <w:color w:val="111111"/>
          <w:sz w:val="28"/>
          <w:szCs w:val="28"/>
          <w:bdr w:val="none" w:sz="0" w:space="0" w:color="auto" w:frame="1"/>
          <w:lang w:eastAsia="ru-RU"/>
        </w:rPr>
        <w:t>разнообразные</w:t>
      </w:r>
      <w:r w:rsidRPr="00D93D48">
        <w:rPr>
          <w:rFonts w:ascii="Times New Roman" w:eastAsia="Times New Roman" w:hAnsi="Times New Roman" w:cs="Times New Roman"/>
          <w:color w:val="111111"/>
          <w:sz w:val="28"/>
          <w:szCs w:val="28"/>
          <w:lang w:eastAsia="ru-RU"/>
        </w:rPr>
        <w:t> средства выразительности. Ребята учатся составлять рассказ или сказку на тему, </w:t>
      </w:r>
      <w:r w:rsidRPr="00874F37">
        <w:rPr>
          <w:rFonts w:ascii="Times New Roman" w:eastAsia="Times New Roman" w:hAnsi="Times New Roman" w:cs="Times New Roman"/>
          <w:bCs/>
          <w:color w:val="111111"/>
          <w:sz w:val="28"/>
          <w:szCs w:val="28"/>
          <w:bdr w:val="none" w:sz="0" w:space="0" w:color="auto" w:frame="1"/>
          <w:lang w:eastAsia="ru-RU"/>
        </w:rPr>
        <w:t>изображенную на картине</w:t>
      </w:r>
      <w:r w:rsidRPr="00D93D48">
        <w:rPr>
          <w:rFonts w:ascii="Times New Roman" w:eastAsia="Times New Roman" w:hAnsi="Times New Roman" w:cs="Times New Roman"/>
          <w:color w:val="111111"/>
          <w:sz w:val="28"/>
          <w:szCs w:val="28"/>
          <w:lang w:eastAsia="ru-RU"/>
        </w:rPr>
        <w:t xml:space="preserve">, замечают </w:t>
      </w:r>
      <w:r w:rsidRPr="00D93D48">
        <w:rPr>
          <w:rFonts w:ascii="Times New Roman" w:eastAsia="Times New Roman" w:hAnsi="Times New Roman" w:cs="Times New Roman"/>
          <w:color w:val="111111"/>
          <w:sz w:val="28"/>
          <w:szCs w:val="28"/>
          <w:lang w:eastAsia="ru-RU"/>
        </w:rPr>
        <w:lastRenderedPageBreak/>
        <w:t>настроение художника, переданные им чувства, соотносят содержание картины с литературными или музыкальными произведениями, выражая свои впечатления ярко и </w:t>
      </w:r>
      <w:r w:rsidRPr="00874F37">
        <w:rPr>
          <w:rFonts w:ascii="Times New Roman" w:eastAsia="Times New Roman" w:hAnsi="Times New Roman" w:cs="Times New Roman"/>
          <w:bCs/>
          <w:color w:val="111111"/>
          <w:sz w:val="28"/>
          <w:szCs w:val="28"/>
          <w:bdr w:val="none" w:sz="0" w:space="0" w:color="auto" w:frame="1"/>
          <w:lang w:eastAsia="ru-RU"/>
        </w:rPr>
        <w:t>образно</w:t>
      </w:r>
      <w:r w:rsidRPr="00D93D48">
        <w:rPr>
          <w:rFonts w:ascii="Times New Roman" w:eastAsia="Times New Roman" w:hAnsi="Times New Roman" w:cs="Times New Roman"/>
          <w:color w:val="111111"/>
          <w:sz w:val="28"/>
          <w:szCs w:val="28"/>
          <w:lang w:eastAsia="ru-RU"/>
        </w:rPr>
        <w:t>.</w:t>
      </w:r>
    </w:p>
    <w:p w:rsidR="00D93D48" w:rsidRPr="00D93D48" w:rsidRDefault="00D93D48" w:rsidP="00874F37">
      <w:pPr>
        <w:spacing w:after="0"/>
        <w:ind w:firstLine="360"/>
        <w:rPr>
          <w:rFonts w:ascii="Times New Roman" w:eastAsia="Times New Roman" w:hAnsi="Times New Roman" w:cs="Times New Roman"/>
          <w:color w:val="111111"/>
          <w:sz w:val="28"/>
          <w:szCs w:val="28"/>
          <w:lang w:eastAsia="ru-RU"/>
        </w:rPr>
      </w:pPr>
      <w:r w:rsidRPr="00D93D48">
        <w:rPr>
          <w:rFonts w:ascii="Times New Roman" w:eastAsia="Times New Roman" w:hAnsi="Times New Roman" w:cs="Times New Roman"/>
          <w:color w:val="111111"/>
          <w:sz w:val="28"/>
          <w:szCs w:val="28"/>
          <w:lang w:eastAsia="ru-RU"/>
        </w:rPr>
        <w:t>Викторины также позволяют в занимательной форме совершенствовать </w:t>
      </w:r>
      <w:r w:rsidRPr="00874F37">
        <w:rPr>
          <w:rFonts w:ascii="Times New Roman" w:eastAsia="Times New Roman" w:hAnsi="Times New Roman" w:cs="Times New Roman"/>
          <w:bCs/>
          <w:color w:val="111111"/>
          <w:sz w:val="28"/>
          <w:szCs w:val="28"/>
          <w:bdr w:val="none" w:sz="0" w:space="0" w:color="auto" w:frame="1"/>
          <w:lang w:eastAsia="ru-RU"/>
        </w:rPr>
        <w:t>образность речи детей</w:t>
      </w:r>
      <w:r w:rsidRPr="00D93D48">
        <w:rPr>
          <w:rFonts w:ascii="Times New Roman" w:eastAsia="Times New Roman" w:hAnsi="Times New Roman" w:cs="Times New Roman"/>
          <w:color w:val="111111"/>
          <w:sz w:val="28"/>
          <w:szCs w:val="28"/>
          <w:lang w:eastAsia="ru-RU"/>
        </w:rPr>
        <w:t>. Материал викторин включает в себя задания на знание произведений художественной литературы, произведений искусства, их содержания, языковых особенностей, толкование фразеологизмов, встречающихся в тексте, объяснение смысла пословиц и поговорок.</w:t>
      </w:r>
    </w:p>
    <w:p w:rsidR="00D93D48" w:rsidRPr="00D93D48" w:rsidRDefault="00D93D48" w:rsidP="00874F37">
      <w:pPr>
        <w:spacing w:after="0"/>
        <w:ind w:firstLine="360"/>
        <w:rPr>
          <w:rFonts w:ascii="Arial" w:eastAsia="Times New Roman" w:hAnsi="Arial" w:cs="Arial"/>
          <w:color w:val="111111"/>
          <w:sz w:val="27"/>
          <w:szCs w:val="27"/>
          <w:lang w:eastAsia="ru-RU"/>
        </w:rPr>
      </w:pPr>
      <w:r w:rsidRPr="00D93D48">
        <w:rPr>
          <w:rFonts w:ascii="Times New Roman" w:eastAsia="Times New Roman" w:hAnsi="Times New Roman" w:cs="Times New Roman"/>
          <w:color w:val="111111"/>
          <w:sz w:val="28"/>
          <w:szCs w:val="28"/>
          <w:lang w:eastAsia="ru-RU"/>
        </w:rPr>
        <w:t>Таким </w:t>
      </w:r>
      <w:r w:rsidRPr="00874F37">
        <w:rPr>
          <w:rFonts w:ascii="Times New Roman" w:eastAsia="Times New Roman" w:hAnsi="Times New Roman" w:cs="Times New Roman"/>
          <w:bCs/>
          <w:color w:val="111111"/>
          <w:sz w:val="28"/>
          <w:szCs w:val="28"/>
          <w:bdr w:val="none" w:sz="0" w:space="0" w:color="auto" w:frame="1"/>
          <w:lang w:eastAsia="ru-RU"/>
        </w:rPr>
        <w:t>образом</w:t>
      </w:r>
      <w:r w:rsidRPr="00D93D48">
        <w:rPr>
          <w:rFonts w:ascii="Times New Roman" w:eastAsia="Times New Roman" w:hAnsi="Times New Roman" w:cs="Times New Roman"/>
          <w:color w:val="111111"/>
          <w:sz w:val="28"/>
          <w:szCs w:val="28"/>
          <w:lang w:eastAsia="ru-RU"/>
        </w:rPr>
        <w:t>, работа по развитию </w:t>
      </w:r>
      <w:r w:rsidRPr="00874F37">
        <w:rPr>
          <w:rFonts w:ascii="Times New Roman" w:eastAsia="Times New Roman" w:hAnsi="Times New Roman" w:cs="Times New Roman"/>
          <w:bCs/>
          <w:color w:val="111111"/>
          <w:sz w:val="28"/>
          <w:szCs w:val="28"/>
          <w:bdr w:val="none" w:sz="0" w:space="0" w:color="auto" w:frame="1"/>
          <w:lang w:eastAsia="ru-RU"/>
        </w:rPr>
        <w:t>образности</w:t>
      </w:r>
      <w:r w:rsidRPr="00D93D48">
        <w:rPr>
          <w:rFonts w:ascii="Times New Roman" w:eastAsia="Times New Roman" w:hAnsi="Times New Roman" w:cs="Times New Roman"/>
          <w:color w:val="111111"/>
          <w:sz w:val="28"/>
          <w:szCs w:val="28"/>
          <w:lang w:eastAsia="ru-RU"/>
        </w:rPr>
        <w:t> речи повышает общий уровень развития речи, активизирует речевую активность </w:t>
      </w:r>
      <w:r w:rsidRPr="00874F37">
        <w:rPr>
          <w:rFonts w:ascii="Times New Roman" w:eastAsia="Times New Roman" w:hAnsi="Times New Roman" w:cs="Times New Roman"/>
          <w:bCs/>
          <w:color w:val="111111"/>
          <w:sz w:val="28"/>
          <w:szCs w:val="28"/>
          <w:bdr w:val="none" w:sz="0" w:space="0" w:color="auto" w:frame="1"/>
          <w:lang w:eastAsia="ru-RU"/>
        </w:rPr>
        <w:t>детей</w:t>
      </w:r>
      <w:r w:rsidRPr="00D93D48">
        <w:rPr>
          <w:rFonts w:ascii="Times New Roman" w:eastAsia="Times New Roman" w:hAnsi="Times New Roman" w:cs="Times New Roman"/>
          <w:color w:val="111111"/>
          <w:sz w:val="28"/>
          <w:szCs w:val="28"/>
          <w:lang w:eastAsia="ru-RU"/>
        </w:rPr>
        <w:t>.</w:t>
      </w:r>
    </w:p>
    <w:p w:rsidR="00D91F1A" w:rsidRDefault="00D91F1A"/>
    <w:sectPr w:rsidR="00D91F1A" w:rsidSect="00874F3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A4"/>
    <w:rsid w:val="000144A4"/>
    <w:rsid w:val="007254C5"/>
    <w:rsid w:val="00874F37"/>
    <w:rsid w:val="00D91F1A"/>
    <w:rsid w:val="00D93D48"/>
    <w:rsid w:val="00DE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334">
      <w:bodyDiv w:val="1"/>
      <w:marLeft w:val="0"/>
      <w:marRight w:val="0"/>
      <w:marTop w:val="0"/>
      <w:marBottom w:val="0"/>
      <w:divBdr>
        <w:top w:val="none" w:sz="0" w:space="0" w:color="auto"/>
        <w:left w:val="none" w:sz="0" w:space="0" w:color="auto"/>
        <w:bottom w:val="none" w:sz="0" w:space="0" w:color="auto"/>
        <w:right w:val="none" w:sz="0" w:space="0" w:color="auto"/>
      </w:divBdr>
      <w:divsChild>
        <w:div w:id="37396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9390-AF4C-470C-A57E-8A845D4D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cp:lastPrinted>2020-04-19T16:42:00Z</cp:lastPrinted>
  <dcterms:created xsi:type="dcterms:W3CDTF">2020-04-19T16:16:00Z</dcterms:created>
  <dcterms:modified xsi:type="dcterms:W3CDTF">2020-04-19T16:48:00Z</dcterms:modified>
</cp:coreProperties>
</file>