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8" w:rsidRPr="00535A91" w:rsidRDefault="004D7C88" w:rsidP="004D7C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"https://dssvet-bor.edu.yar.ru/index.html" </w:instrText>
      </w: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35A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Муниципальное бюджетное дошкольное образовательное учреждение детский сад "Светлячок" общеразвивающего вида с приоритетным осуществлением интеллектуального развития воспитанников</w:t>
      </w:r>
    </w:p>
    <w:p w:rsid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535A91">
        <w:rPr>
          <w:color w:val="000000" w:themeColor="text1"/>
          <w:sz w:val="28"/>
          <w:szCs w:val="28"/>
        </w:rPr>
        <w:fldChar w:fldCharType="end"/>
      </w:r>
    </w:p>
    <w:p w:rsidR="004D7C88" w:rsidRDefault="004D7C88" w:rsidP="004D7C88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P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Родительское собрание на тему:</w:t>
      </w:r>
    </w:p>
    <w:p w:rsidR="004F2E81" w:rsidRDefault="004F2E81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«Русский народный фольклор в развитии речи детей раннего возраста»</w:t>
      </w:r>
    </w:p>
    <w:p w:rsid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Default="004D7C88" w:rsidP="004D7C8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Pr="004D7C88" w:rsidRDefault="004D7C88" w:rsidP="004D7C88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52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52"/>
          <w:lang w:eastAsia="ru-RU"/>
        </w:rPr>
        <w:t>Воспитатель:</w:t>
      </w:r>
    </w:p>
    <w:p w:rsidR="004D7C88" w:rsidRPr="004D7C88" w:rsidRDefault="004D7C88" w:rsidP="004D7C88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52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52"/>
          <w:lang w:eastAsia="ru-RU"/>
        </w:rPr>
        <w:t>Шустрова А.А.</w:t>
      </w:r>
    </w:p>
    <w:p w:rsidR="004D7C88" w:rsidRDefault="004D7C88" w:rsidP="004D7C88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Pr="004D7C88" w:rsidRDefault="004D7C88" w:rsidP="004D7C88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D7C88" w:rsidRDefault="004D7C88" w:rsidP="004F2E8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D7C88" w:rsidRDefault="004D7C88" w:rsidP="004F2E8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D7C88" w:rsidRDefault="004D7C88" w:rsidP="004F2E8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D7C88" w:rsidRDefault="004D7C88" w:rsidP="004F2E8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D7C88" w:rsidRPr="00FF022B" w:rsidRDefault="004D7C88" w:rsidP="00FF022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Борисоглебский, 2021г.</w:t>
      </w:r>
    </w:p>
    <w:p w:rsidR="004F2E81" w:rsidRPr="004D7C88" w:rsidRDefault="004F2E81" w:rsidP="004D7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4D7C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народный фольклор в развитии речи детей раннего возраста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Подготовить презентацию 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7C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Фольклор в развитии речи детей раннего возраста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Подготовить слайд-шоу 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 </w:t>
      </w:r>
      <w:r w:rsidRPr="004D7C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(фотографии </w:t>
      </w:r>
      <w:r w:rsidRPr="004D7C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Перед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собранием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подготовить атрибуты для обыгрывания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воспитателями и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кукла, кукольная мебель (кроватка, столик, кукольная посуда, кукольный театр, пальчиковый театр, театр резиновых игрушек; книги с иллюстрациями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демонстрационные картины с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Повестка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Народный фольклор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 раннего возраста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Практическое использование разных видов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фольклора в режимных моментах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Обсуждения, собственный опыт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использованию фольклора дома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желание и потребность использовать с детьми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русское народное творчество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мировое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 творчество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знания об особенностях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особых потребностях в речевом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Научить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практическим действиям с использованием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фольклора в режимных моментах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 своему ребенку.</w:t>
      </w:r>
    </w:p>
    <w:p w:rsidR="004F2E81" w:rsidRPr="004D7C88" w:rsidRDefault="004F2E81" w:rsidP="004D7C8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собрания:</w:t>
      </w:r>
    </w:p>
    <w:p w:rsidR="004F2E81" w:rsidRPr="004D7C88" w:rsidRDefault="004D7C88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спитатель</w:t>
      </w:r>
      <w:r w:rsidR="004F2E81"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F2E81"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«Дорогие папы и мамы, давайте поприветствуем друг друга!»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солнце золотое!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руки вверх к солнцу)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над головой)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легкий ветерок!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(покачиваем руками в стороны)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поле и лужок!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руками перед собой)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дубок!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через стороны вверх и соединить над головой)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краю,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руки перед собой)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приветствую!»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руки в замок)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Особенности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наших детей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связано с их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Активный словарь гораздо меньше, чем пассивный. В нашей группе у всех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сформирован пассивный словарь, так как они довольно легко находят нужные предметы и хорошо понимают просьбы взрослых. 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Активный же словарь еще у многих мал, ведь им всего два года. В этом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должен обладать пассивным запасом слов в количестве трехсот. Как показывает исследование, в этот период словарь ребенка значительно увеличивается.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возраст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год большого скачка. Но так происходит при условии, что ребенок слышит разнообразную речь взрослых. Этот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самый подходящий для применения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фольклора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 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«Роль </w:t>
      </w:r>
      <w:r w:rsidRPr="004D7C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народного фольклора у детей раннего возраста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слайд </w:t>
      </w:r>
      <w:proofErr w:type="gram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–ш</w:t>
      </w:r>
      <w:proofErr w:type="gram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 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 </w:t>
      </w:r>
      <w:r w:rsidRPr="004D7C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4D7C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D7C8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 xml:space="preserve">Мастер-класс по обыгрыванию </w:t>
      </w:r>
      <w:proofErr w:type="spellStart"/>
      <w:r w:rsidRPr="004D7C8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>потешек</w:t>
      </w:r>
      <w:proofErr w:type="spellEnd"/>
      <w:r w:rsidRPr="004D7C8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способов успокоить или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развеселить ребенка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возраст это то самое время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особенно нуждается в близком физическом контакте.</w:t>
      </w:r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Потешка</w:t>
      </w:r>
      <w:proofErr w:type="spell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для </w:t>
      </w:r>
      <w:proofErr w:type="spell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тех</w:t>
      </w:r>
      <w:proofErr w:type="gram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,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 xml:space="preserve"> плачет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(сажаем ребенка на колени, обнимаем)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«Еду, еду, к бабке, к деду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езды на лошадке)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лошадке, в красной шапке,</w:t>
      </w:r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рытвинам, по кочкам,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ямку </w:t>
      </w:r>
      <w:proofErr w:type="gram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</w:t>
      </w:r>
      <w:proofErr w:type="gram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(ребенка приподнимаем и ставим на пол)</w:t>
      </w:r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быстро успокаивается, </w:t>
      </w:r>
      <w:proofErr w:type="gram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смеётся</w:t>
      </w:r>
      <w:proofErr w:type="gram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дети проявляют желание так же покататься на лошадке.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Потешка</w:t>
      </w:r>
      <w:proofErr w:type="spell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 xml:space="preserve"> для сна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Котенька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Коток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воспитателя Котик - рукавичка)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серенький лобок,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Приди,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ночевать,</w:t>
      </w:r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деточку качать…» (воспитатель поглаживает ребенка по головке, ручкам и малыш быстро засыпает).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Потешка</w:t>
      </w:r>
      <w:proofErr w:type="spell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 xml:space="preserve"> при кормлении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«Люли, </w:t>
      </w:r>
      <w:proofErr w:type="gram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</w:t>
      </w:r>
      <w:proofErr w:type="gram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люленьки,</w:t>
      </w:r>
      <w:proofErr w:type="spellEnd"/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гуленьки</w:t>
      </w:r>
      <w:proofErr w:type="gram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ребенка поднимается настроение, что способствует хорошему аппетиту)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proofErr w:type="spellStart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 xml:space="preserve"> во время игры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узенькой дорожке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(держим малыша за руку)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ножки…»</w:t>
      </w:r>
    </w:p>
    <w:p w:rsid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«Катя, Катя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маленька,</w:t>
      </w:r>
      <w:proofErr w:type="spellEnd"/>
    </w:p>
    <w:p w:rsidR="004F2E81" w:rsidRPr="004D7C88" w:rsidRDefault="004F2E81" w:rsidP="004D7C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Катенька удаленька…»</w:t>
      </w:r>
    </w:p>
    <w:p w:rsid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bdr w:val="none" w:sz="0" w:space="0" w:color="auto" w:frame="1"/>
          <w:lang w:eastAsia="ru-RU"/>
        </w:rPr>
        <w:t>Во время самостоятельных сюжетно-ролевых игр</w:t>
      </w:r>
      <w:r w:rsidRPr="004D7C8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«Уложим куклу Катю спать»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7C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«Накормим куклу Машу»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так далее, подвижных и хороводных игр дети проговаривают слова из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уверены, что у Вас у каждого есть в домашнем запасе незаменимые и часто используемые с детьми </w:t>
      </w:r>
      <w:proofErr w:type="spellStart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песенки, прибаутки, колыбельные. Кто хочет поделиться опытом семейного воспитания по использованию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фольклора с Вашими детьми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Родители делятся опытом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стимулируют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игрушки, игровое оборудование….</w:t>
      </w:r>
    </w:p>
    <w:p w:rsidR="004F2E81" w:rsidRPr="004D7C88" w:rsidRDefault="004F2E81" w:rsidP="004F2E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завершении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хотим обратить Ваше внимание на выставку детской литературы, в которой представлено мировое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творчество для малышей. Эти книги Вам помогут расширить знания, и использовать </w:t>
      </w:r>
      <w:r w:rsidRPr="004D7C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фольклорные</w:t>
      </w:r>
      <w:r w:rsidRPr="004D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с Вашими малышами дома.</w:t>
      </w:r>
    </w:p>
    <w:p w:rsidR="00D960CC" w:rsidRPr="004D7C88" w:rsidRDefault="00D960CC"/>
    <w:sectPr w:rsidR="00D960CC" w:rsidRPr="004D7C88" w:rsidSect="00FF022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2"/>
    <w:rsid w:val="004D7C88"/>
    <w:rsid w:val="004F2E81"/>
    <w:rsid w:val="007452E2"/>
    <w:rsid w:val="00D960CC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2021-03-23T17:32:00Z</dcterms:created>
  <dcterms:modified xsi:type="dcterms:W3CDTF">2021-04-08T17:45:00Z</dcterms:modified>
</cp:coreProperties>
</file>