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5" w:rsidRPr="00F61FB1" w:rsidRDefault="00C01125" w:rsidP="00C01125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>Муниципальное бюджетное  дошкольное образовательное учреждение</w:t>
      </w:r>
    </w:p>
    <w:p w:rsidR="00C01125" w:rsidRPr="00F61FB1" w:rsidRDefault="00C01125" w:rsidP="00C01125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 xml:space="preserve">детский сад «Светлячок»  </w:t>
      </w:r>
      <w:proofErr w:type="spellStart"/>
      <w:r w:rsidRPr="00F61FB1">
        <w:rPr>
          <w:rFonts w:cstheme="minorHAnsi"/>
          <w:b/>
          <w:sz w:val="28"/>
          <w:szCs w:val="28"/>
        </w:rPr>
        <w:t>общеразвивающего</w:t>
      </w:r>
      <w:proofErr w:type="spellEnd"/>
      <w:r w:rsidRPr="00F61FB1">
        <w:rPr>
          <w:rFonts w:cstheme="minorHAnsi"/>
          <w:b/>
          <w:sz w:val="28"/>
          <w:szCs w:val="28"/>
        </w:rPr>
        <w:t xml:space="preserve"> вида </w:t>
      </w:r>
      <w:proofErr w:type="gramStart"/>
      <w:r w:rsidRPr="00F61FB1">
        <w:rPr>
          <w:rFonts w:cstheme="minorHAnsi"/>
          <w:b/>
          <w:sz w:val="28"/>
          <w:szCs w:val="28"/>
        </w:rPr>
        <w:t>с</w:t>
      </w:r>
      <w:proofErr w:type="gramEnd"/>
      <w:r w:rsidRPr="00F61FB1">
        <w:rPr>
          <w:rFonts w:cstheme="minorHAnsi"/>
          <w:b/>
          <w:sz w:val="28"/>
          <w:szCs w:val="28"/>
        </w:rPr>
        <w:t xml:space="preserve"> приоритетным </w:t>
      </w:r>
    </w:p>
    <w:p w:rsidR="00C01125" w:rsidRDefault="00C01125" w:rsidP="00C01125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F61FB1">
        <w:rPr>
          <w:rFonts w:cstheme="minorHAnsi"/>
          <w:b/>
          <w:sz w:val="28"/>
          <w:szCs w:val="28"/>
        </w:rPr>
        <w:t>осуществлением интеллектуального развития воспитанников</w:t>
      </w:r>
    </w:p>
    <w:p w:rsidR="00C01125" w:rsidRDefault="00C01125" w:rsidP="00C01125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C01125" w:rsidRPr="00F61FB1" w:rsidRDefault="00C01125" w:rsidP="00C01125">
      <w:pPr>
        <w:spacing w:line="240" w:lineRule="auto"/>
        <w:jc w:val="center"/>
        <w:outlineLvl w:val="0"/>
        <w:rPr>
          <w:rFonts w:cstheme="minorHAnsi"/>
          <w:b/>
          <w:sz w:val="28"/>
          <w:szCs w:val="28"/>
        </w:rPr>
      </w:pPr>
    </w:p>
    <w:p w:rsidR="003E37B0" w:rsidRDefault="003E37B0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  <w:r w:rsidRPr="00C01125"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  <w:t>Доклад: «Роль сказки в нравственном воспитании детей дошкольного возраста»</w:t>
      </w:r>
    </w:p>
    <w:p w:rsidR="00C01125" w:rsidRDefault="00C01125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C01125" w:rsidRDefault="00C01125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C01125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t xml:space="preserve">                </w:t>
      </w:r>
      <w:r w:rsidRPr="00F61FB1">
        <w:rPr>
          <w:rFonts w:ascii="Arial" w:hAnsi="Arial" w:cs="Arial"/>
          <w:color w:val="111111"/>
          <w:sz w:val="48"/>
          <w:szCs w:val="48"/>
        </w:rPr>
        <w:t>Подготовила воспитатель</w:t>
      </w:r>
      <w:r>
        <w:rPr>
          <w:rFonts w:ascii="Arial" w:hAnsi="Arial" w:cs="Arial"/>
          <w:color w:val="111111"/>
          <w:sz w:val="48"/>
          <w:szCs w:val="48"/>
        </w:rPr>
        <w:t>:</w:t>
      </w:r>
    </w:p>
    <w:p w:rsidR="00C01125" w:rsidRPr="00F61FB1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</w:p>
    <w:p w:rsidR="00C01125" w:rsidRPr="00F61FB1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t xml:space="preserve">                              </w:t>
      </w:r>
      <w:proofErr w:type="spellStart"/>
      <w:r>
        <w:rPr>
          <w:rFonts w:ascii="Arial" w:hAnsi="Arial" w:cs="Arial"/>
          <w:color w:val="111111"/>
          <w:sz w:val="48"/>
          <w:szCs w:val="48"/>
        </w:rPr>
        <w:t>Голубева</w:t>
      </w:r>
      <w:proofErr w:type="spellEnd"/>
      <w:r>
        <w:rPr>
          <w:rFonts w:ascii="Arial" w:hAnsi="Arial" w:cs="Arial"/>
          <w:color w:val="111111"/>
          <w:sz w:val="48"/>
          <w:szCs w:val="48"/>
        </w:rPr>
        <w:t xml:space="preserve"> Н. Ю.</w:t>
      </w:r>
    </w:p>
    <w:p w:rsidR="00C01125" w:rsidRPr="00F61FB1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48"/>
          <w:szCs w:val="48"/>
        </w:rPr>
      </w:pPr>
    </w:p>
    <w:p w:rsidR="00C01125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01125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01125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01125" w:rsidRPr="00F61FB1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  <w:r w:rsidRPr="00F61FB1">
        <w:rPr>
          <w:rFonts w:ascii="Arial" w:hAnsi="Arial" w:cs="Arial"/>
          <w:b/>
          <w:color w:val="111111"/>
          <w:sz w:val="36"/>
          <w:szCs w:val="36"/>
        </w:rPr>
        <w:t xml:space="preserve">                                                       </w:t>
      </w:r>
    </w:p>
    <w:p w:rsidR="00C01125" w:rsidRPr="00F61FB1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</w:p>
    <w:p w:rsidR="00C01125" w:rsidRDefault="00C01125" w:rsidP="00C0112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Пос. Борисоглебский, 2020 г.</w:t>
      </w:r>
    </w:p>
    <w:p w:rsidR="00C01125" w:rsidRDefault="00C01125" w:rsidP="00C011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C01125" w:rsidRDefault="00C01125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FC1246" w:rsidRDefault="00FC1246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C01125" w:rsidRDefault="00C01125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C01125" w:rsidRPr="00C01125" w:rsidRDefault="00C01125" w:rsidP="003E37B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56"/>
          <w:szCs w:val="56"/>
          <w:lang w:eastAsia="ru-RU"/>
        </w:rPr>
      </w:pPr>
    </w:p>
    <w:p w:rsidR="003E37B0" w:rsidRPr="006E597C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36"/>
          <w:szCs w:val="36"/>
        </w:rPr>
      </w:pPr>
      <w:r w:rsidRPr="006E597C">
        <w:rPr>
          <w:rFonts w:ascii="Trebuchet MS" w:hAnsi="Trebuchet MS"/>
          <w:b/>
          <w:bCs/>
          <w:color w:val="000000"/>
          <w:sz w:val="36"/>
          <w:szCs w:val="36"/>
        </w:rPr>
        <w:lastRenderedPageBreak/>
        <w:t>АКТУАЛЬНОСТЬ</w:t>
      </w:r>
    </w:p>
    <w:p w:rsidR="003E37B0" w:rsidRPr="006E597C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36"/>
          <w:szCs w:val="36"/>
        </w:rPr>
      </w:pPr>
      <w:r w:rsidRPr="006E597C">
        <w:rPr>
          <w:rFonts w:ascii="Trebuchet MS" w:hAnsi="Trebuchet MS"/>
          <w:color w:val="000000"/>
          <w:sz w:val="36"/>
          <w:szCs w:val="36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3E37B0" w:rsidRPr="006E597C" w:rsidRDefault="003E37B0" w:rsidP="003E37B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36"/>
          <w:szCs w:val="36"/>
        </w:rPr>
      </w:pPr>
      <w:r w:rsidRPr="006E597C">
        <w:rPr>
          <w:rFonts w:ascii="Trebuchet MS" w:hAnsi="Trebuchet MS"/>
          <w:b/>
          <w:bCs/>
          <w:color w:val="000000"/>
          <w:sz w:val="36"/>
          <w:szCs w:val="36"/>
          <w:u w:val="single"/>
          <w:shd w:val="clear" w:color="auto" w:fill="FFFFFF"/>
        </w:rPr>
        <w:t>Зная возрастные особенности детей 5-го года жизни,</w:t>
      </w:r>
      <w:r w:rsidRPr="006E597C">
        <w:rPr>
          <w:rStyle w:val="apple-converted-space"/>
          <w:rFonts w:ascii="Trebuchet MS" w:hAnsi="Trebuchet MS"/>
          <w:color w:val="000000"/>
          <w:sz w:val="36"/>
          <w:szCs w:val="36"/>
          <w:shd w:val="clear" w:color="auto" w:fill="FFFFFF"/>
        </w:rPr>
        <w:t> </w:t>
      </w:r>
      <w:r w:rsidRPr="006E597C">
        <w:rPr>
          <w:rFonts w:ascii="Trebuchet MS" w:hAnsi="Trebuchet MS"/>
          <w:color w:val="000000"/>
          <w:sz w:val="36"/>
          <w:szCs w:val="36"/>
          <w:shd w:val="clear" w:color="auto" w:fill="FFFFFF"/>
        </w:rPr>
        <w:t>я  заметили, что не все дети умеют общаться друг с другом, 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</w:t>
      </w:r>
      <w:r w:rsidRPr="006E597C">
        <w:rPr>
          <w:rStyle w:val="apple-converted-space"/>
          <w:rFonts w:ascii="Trebuchet MS" w:hAnsi="Trebuchet MS"/>
          <w:color w:val="000000"/>
          <w:sz w:val="36"/>
          <w:szCs w:val="36"/>
          <w:shd w:val="clear" w:color="auto" w:fill="FFFFFF"/>
        </w:rPr>
        <w:t> </w:t>
      </w:r>
      <w:hyperlink r:id="rId5" w:tooltip="Ранний возраст" w:history="1">
        <w:r w:rsidRPr="006E597C">
          <w:rPr>
            <w:rStyle w:val="a4"/>
            <w:rFonts w:ascii="Trebuchet MS" w:hAnsi="Trebuchet MS"/>
            <w:color w:val="09A6E4"/>
            <w:sz w:val="36"/>
            <w:szCs w:val="36"/>
            <w:shd w:val="clear" w:color="auto" w:fill="FFFFFF"/>
          </w:rPr>
          <w:t>раннего возраста</w:t>
        </w:r>
      </w:hyperlink>
      <w:r w:rsidRPr="006E597C">
        <w:rPr>
          <w:rStyle w:val="apple-converted-space"/>
          <w:rFonts w:ascii="Trebuchet MS" w:hAnsi="Trebuchet MS"/>
          <w:color w:val="000000"/>
          <w:sz w:val="36"/>
          <w:szCs w:val="36"/>
          <w:shd w:val="clear" w:color="auto" w:fill="FFFFFF"/>
        </w:rPr>
        <w:t> </w:t>
      </w:r>
      <w:r w:rsidRPr="006E597C">
        <w:rPr>
          <w:rFonts w:ascii="Trebuchet MS" w:hAnsi="Trebuchet MS"/>
          <w:color w:val="000000"/>
          <w:sz w:val="36"/>
          <w:szCs w:val="36"/>
          <w:shd w:val="clear" w:color="auto" w:fill="FFFFFF"/>
        </w:rPr>
        <w:t>идет формирование и развитие нравственных качеств человека.</w:t>
      </w:r>
      <w:r w:rsidRPr="006E597C">
        <w:rPr>
          <w:rFonts w:ascii="Trebuchet MS" w:hAnsi="Trebuchet MS"/>
          <w:color w:val="000000"/>
          <w:sz w:val="36"/>
          <w:szCs w:val="36"/>
        </w:rPr>
        <w:t xml:space="preserve"> Для решения данной проблемы я выбрали работу по ознакомлению детей с русскими народными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 </w:t>
      </w:r>
      <w:proofErr w:type="gramStart"/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Исходя из этого поставила</w:t>
      </w:r>
      <w:proofErr w:type="gramEnd"/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 xml:space="preserve"> перед собой цель: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Развить и воспитать в душе каждого ребенка духовное начало, чувства, чтобы он не вырос бездушным, равнодушным человеком.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i/>
          <w:iCs/>
          <w:color w:val="000000"/>
          <w:sz w:val="36"/>
          <w:szCs w:val="36"/>
          <w:lang w:eastAsia="ru-RU"/>
        </w:rPr>
        <w:t>Для достижения цели определила, следующие задачи: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Побуждать у детей интерес к русским народным сказкам.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Создать необходимые условия для знакомства детей с русскими народными сказками.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Формировать представление о добре и зле, показать красоту добрых поступков и их необходимость в жизни людей.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Подобрать  диагностические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материалы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 направленные на  отслеживание уровня воспитания нравственных качеств детей  на примере  героев русских народных сказок.</w:t>
      </w:r>
    </w:p>
    <w:p w:rsidR="003E37B0" w:rsidRPr="006E597C" w:rsidRDefault="003E37B0" w:rsidP="003E37B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Помочь родителям понять ценность сказки, ее особую роль в воспитании сегодняшнего и в особенности завтрашнего человека.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Методы по ознакомлению дошкольников со сказкой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Самый распространенный метод ознакомления со сказкой –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чтение воспитателя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, т.е. дословная передача текста.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 Бережное обращение с книгой в момент чтения является примером для детей.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Следующий метод –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рассказывание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, т.е. более свободная передача текста.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Для закрепления знаний полезны такие методы, как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дидактические игры на материале знакомых сказок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, литературные викторины.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Примерами дидактических игр могут служить игры “Отгадай мою сказку”, “Один начинает – другой продолжает”, “Откуда я?” (описание героев) и другие.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Литературные викторины провожу как итоговые квартальные занятия или вечерние развлечения.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 Приемы формирования восприятия сказки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    </w:t>
      </w: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Выразительность чтения.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Главное выразительно прочитать, чтобы дети заслушивались. 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Следующий прием – повторность чтения.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   Повторное чтение и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рассказывание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Один из приемов, способствующих лучшему усвоению текста, –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выборочное чтение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(отрывков, песенок, концовок).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Можно задать ряд вопросов (Из какой сказки этот отрывок?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Из рассказа или сказки этот отрывок? Чем закончилась эта сказка?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Если после первого чтения сказка уже понята детьми, воспитатель может использовать ряд дополнительных приемов, которые усилят эмоциональное воздействие 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 xml:space="preserve">– показ игрушки, иллюстрации, картинки, элементы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инсценирования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, движения пальцами, руками.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Драматизация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 является одной из форм активного восприятия сказки. В ней ребенок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выполняет роль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сказочного персонажа.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Привлечением детей к участию в драматизации.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Можно использовать словесные приемы. Зачастую детям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бывают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прерывать чтение объяснением  отдельных слов и выражений, так как это нарушает восприятие произведения. Это можно сделать до чтения.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Широко распространенным приемом, усиливающим воздействие текста и способствующим лучшему его пониманию, является рассматривание иллюстраций в книге.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Иллюстрации показывают детям в той последовательности, в которой они размещены в сказке, но после чтения.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Следующий прием – беседа по сказке.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В беседах должны преобладать такие вопросы, ответ на которые требовал бы мотивации оценок.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  <w:lang w:eastAsia="ru-RU"/>
        </w:rPr>
        <w:t>Этапы работы со сказкой</w:t>
      </w:r>
    </w:p>
    <w:p w:rsidR="003E37B0" w:rsidRPr="006E597C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Ø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Знакомство детей с русской народной сказкой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3E37B0" w:rsidRPr="006E597C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Ø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Эмоциональное восприятие сказки детьми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3E37B0" w:rsidRPr="006E597C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Ø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Художественная деятельность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3E37B0" w:rsidRPr="006E597C" w:rsidRDefault="003E37B0" w:rsidP="003E37B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Ø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Подготовка к самостоятельной деятельности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 – разыгрывание сюжетов из сказок, театрализованные игры,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драмотизация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Для того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чтобы решить задачи свою работу разбила на этапы, используя интегративный метод: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Подготовительный этап:</w:t>
      </w:r>
    </w:p>
    <w:p w:rsidR="003E37B0" w:rsidRPr="006E597C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Подбор и изучение  методической литературы;</w:t>
      </w:r>
    </w:p>
    <w:p w:rsidR="003E37B0" w:rsidRPr="006E597C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Подбор игр дидактических игр</w:t>
      </w:r>
    </w:p>
    <w:p w:rsidR="003E37B0" w:rsidRPr="006E597C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Составила перспективный план</w:t>
      </w:r>
    </w:p>
    <w:p w:rsidR="003E37B0" w:rsidRPr="006E597C" w:rsidRDefault="003E37B0" w:rsidP="003E37B0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Разработала циклограмму по теме «Неделя с добром в сердце»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u w:val="single"/>
          <w:lang w:eastAsia="ru-RU"/>
        </w:rPr>
        <w:t>Основной этап или этап реализации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Совместная работа с родителями.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Провели родительское собрание « Сказка ложь – да в ней намек..» (познакомили с предметно-развивающей средой группы, составили план посещений театральных пятниц.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)</w:t>
      </w:r>
      <w:proofErr w:type="gramEnd"/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Информировали родителей о том, какие сказки входят в круг чтения детей 5-го года жизни. Информацию представляем в уголке для родителей в виде списков литературных произведений с указанием, что будем читать в детском саду, и что рекомендуется для домашнего чтения.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В уголке для родителей помещаем советы, пожелания по поводу того, как организовать чтение ребенка в домашних условиях, под такими рубриками: «Личная библиотека вашего ребенка», «Сказка в жизни ребенка», «Как и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когда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рассказывать сказки», «О чем и как беседовать с детьми после чтения»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vertAlign w:val="subscript"/>
          <w:lang w:eastAsia="ru-RU"/>
        </w:rPr>
        <w:t>;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«Книги и театр», «Народные сказки», «Читаем и играем», «Рисуем сказку» и др.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Ппровели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индивидуальные консультации и беседы с родителями на  темы: «Как подружить ребенка с книгой», «Особенности чтения сказок о животных», 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«Сказка, как средство нравственного воспитания ребенка»,  «Воспитание и книги».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Совместно с родителями пополнили библиотеку группы новыми красочными книгами с русскими народными сказками, дисками для прослушивания, также родители,  у которых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сохранились книги их детства приносили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в группу, пополнили театральный уголок пальчиковым театром из ниток ко всем русским народным сказкам по нашему возрасту. Осуществили проект «Книжка своими руками»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Очень полезны подготовленные совместно с родителями досуги для детей на литературные темы: игра викторина «В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гостяхусказки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», «Что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?, 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Где?, Когда?», «В стране добра и зла»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Вместе с родителями устраиваем выставки работ детей и родителей: «Наши любимые сказки», «Зимние сказки», «Цветные сказки».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На День Матери организовали конкурс «Бабушкин пирог» и для всех гостей дети показали сказку «Где ты, ласковая мама?», к празднику 8 марта показали сказку «Колобок на новый лад» — сказку переделывали вместе с детьми.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Осуществили проект «Книжка – своими руками»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Таким образом, всю работу по развитию у дошкольников нравственных каче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ств ср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едствами сказки провожу совместно с родителями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Работа с детьми.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В группе прошли ряд развлечений: на День Матери организовали конкурс «Бабушкин пирог» и для всех гостей дети показали сказку «Где ты, ласковая мама?», к празднику 8 марта показали сказку «Колобок на новый лад» — сказку переделывали вместе с 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детьми, к 23 февраля папам рассказали сказку с новой  концовкой «Волк и семеро козлят»</w:t>
      </w:r>
      <w:proofErr w:type="gramEnd"/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</w:t>
      </w: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  <w:lang w:eastAsia="ru-RU"/>
        </w:rPr>
        <w:t>Сказка в системе нравственного воспитания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 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Эти сказки помогут педагогу показать: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br/>
        <w:t>• как дружба помогает победить зло («Зимовье»);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br/>
        <w:t>• как добрые и миролюбивые побеждают («Волк и семеро козлят»);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br/>
        <w:t xml:space="preserve">• что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злоСказка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  <w:proofErr w:type="gramEnd"/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Например, сказка «Репка» учит младших дошкольников быть дружными, трудолюбивыми; сказка «Маша и медведь» предостерегает: в лес одним нельзя ходить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-м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ожно попасть в беду, а уж если так случилось —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Аленушка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и братец Иванушка», «Снегурочка», «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Терешечка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». Страх и трусость высмеиваются в сказке «У страха глаза велики», хитрость — в сказках «Лиса и журавль», «Лиса и тетерев», «Лисичка-сестричка и серый волк» и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тд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.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Трудолюбие в народных сказках всегда вознаграждается («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Хаврошечка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», «Мороз Иванович», «Царевна-лягушка»), мудрость восхваляется («Мужик и медведь», «Как мужик гусей 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делил», «Лиса и козел»), забота о близком поощряется («Бобовое зернышко»).</w:t>
      </w:r>
      <w:proofErr w:type="gramEnd"/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  <w:lang w:eastAsia="ru-RU"/>
        </w:rPr>
        <w:t>Заключительный этап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Подобрала диагностический материал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отслеживания уровня воспитания нравственных качеств детей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на примере героев русских народных сказок: диагностика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Н.В.Нижегородцевой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«Нравственная лесенка», критерии определения отзывчивости детей при помощи проблемных ситуаций.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В конце мая планируем провести день открытых дверей в группе, мы подготовили театрализованную сказку «Дом для друзей» по мотивам русской народной сказки «Теремок» с участием всех детей.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Результат</w:t>
      </w:r>
      <w:proofErr w:type="gramStart"/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 xml:space="preserve"> :</w:t>
      </w:r>
      <w:proofErr w:type="gramEnd"/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 Дети научились понимать смысл сказок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 Отличать добро от зла, хорошо или плохо, можно или нельзя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 Дети стали менее застенчивы, не боясь, выбирают любую роль,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 Произошло взаимопонимание,  благодаря совместной работе детей и родителей;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- Наметилась динамика во взаимоотношениях с родителями, они начали принимать участие в подготовке праздников, выставок; родительские собрания стали проходить в более теплой обстановке.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</w:t>
      </w: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Вывод: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Ценность сказок заключается в их влиянии на всестороннее развитие  ребенка, а в особенности на нравственное воспитание.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Сказки внушают уверенность в торжестве правды, победе добра над злом. Как правило, страдания </w:t>
      </w: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злыми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. Ведь литература – это колотящееся сердце, говорящее языком чувств.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3E37B0" w:rsidRPr="006E597C" w:rsidRDefault="003E37B0" w:rsidP="003E37B0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 </w:t>
      </w:r>
      <w:r w:rsidRPr="006E597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Дальнейшая моя работа:</w:t>
      </w:r>
    </w:p>
    <w:p w:rsidR="003E37B0" w:rsidRPr="006E597C" w:rsidRDefault="003E37B0" w:rsidP="003E37B0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proofErr w:type="gram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В начале</w:t>
      </w:r>
      <w:proofErr w:type="gram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старшей группе планирую провести диагностику по отслеживанию уровня воспитания нравственных качеств детей  на примере  героев русских народных сказок, используя диагностику </w:t>
      </w:r>
      <w:proofErr w:type="spellStart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>Н.В.Нижегородцевой</w:t>
      </w:r>
      <w:proofErr w:type="spellEnd"/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t xml:space="preserve"> «Нравственная лесенка»</w:t>
      </w:r>
    </w:p>
    <w:p w:rsidR="003E37B0" w:rsidRPr="006E597C" w:rsidRDefault="003E37B0" w:rsidP="003E37B0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6E597C"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  <w:lastRenderedPageBreak/>
        <w:t>Разработать проект «Дружба начинается с улыбки»</w:t>
      </w:r>
    </w:p>
    <w:p w:rsidR="000A145E" w:rsidRPr="006E597C" w:rsidRDefault="000A145E">
      <w:pPr>
        <w:rPr>
          <w:sz w:val="36"/>
          <w:szCs w:val="36"/>
        </w:rPr>
      </w:pPr>
    </w:p>
    <w:sectPr w:rsidR="000A145E" w:rsidRPr="006E597C" w:rsidSect="000A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800"/>
    <w:multiLevelType w:val="multilevel"/>
    <w:tmpl w:val="E39A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03BA5"/>
    <w:multiLevelType w:val="multilevel"/>
    <w:tmpl w:val="4B2A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42888"/>
    <w:multiLevelType w:val="multilevel"/>
    <w:tmpl w:val="5BFE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821A9"/>
    <w:multiLevelType w:val="multilevel"/>
    <w:tmpl w:val="23D0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B0"/>
    <w:rsid w:val="000A145E"/>
    <w:rsid w:val="001E105A"/>
    <w:rsid w:val="002A3FCD"/>
    <w:rsid w:val="003A115A"/>
    <w:rsid w:val="003E37B0"/>
    <w:rsid w:val="006E597C"/>
    <w:rsid w:val="00C01125"/>
    <w:rsid w:val="00FC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5E"/>
  </w:style>
  <w:style w:type="paragraph" w:styleId="1">
    <w:name w:val="heading 1"/>
    <w:basedOn w:val="a"/>
    <w:link w:val="10"/>
    <w:uiPriority w:val="9"/>
    <w:qFormat/>
    <w:rsid w:val="003E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7B0"/>
  </w:style>
  <w:style w:type="character" w:styleId="a4">
    <w:name w:val="Hyperlink"/>
    <w:basedOn w:val="a0"/>
    <w:uiPriority w:val="99"/>
    <w:semiHidden/>
    <w:unhideWhenUsed/>
    <w:rsid w:val="003E3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2087</Words>
  <Characters>11898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7</cp:revision>
  <dcterms:created xsi:type="dcterms:W3CDTF">2014-08-31T10:43:00Z</dcterms:created>
  <dcterms:modified xsi:type="dcterms:W3CDTF">2021-04-11T12:40:00Z</dcterms:modified>
</cp:coreProperties>
</file>